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B6" w:rsidRPr="0019702B" w:rsidRDefault="00B346B6" w:rsidP="00B346B6">
      <w:pPr>
        <w:widowControl w:val="0"/>
        <w:jc w:val="center"/>
        <w:rPr>
          <w:rFonts w:eastAsia="Andale Sans UI"/>
          <w:b/>
          <w:kern w:val="1"/>
          <w:sz w:val="28"/>
          <w:szCs w:val="28"/>
        </w:rPr>
      </w:pPr>
      <w:r w:rsidRPr="0019702B">
        <w:rPr>
          <w:rFonts w:eastAsia="Andale Sans UI"/>
          <w:b/>
          <w:noProof/>
          <w:kern w:val="1"/>
          <w:sz w:val="28"/>
          <w:szCs w:val="28"/>
          <w:lang w:eastAsia="ru-RU"/>
        </w:rPr>
        <w:drawing>
          <wp:inline distT="0" distB="0" distL="0" distR="0" wp14:anchorId="3BD36440" wp14:editId="37B9B07C">
            <wp:extent cx="952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solidFill>
                      <a:srgbClr val="FFFFFF"/>
                    </a:solidFill>
                    <a:ln>
                      <a:noFill/>
                    </a:ln>
                  </pic:spPr>
                </pic:pic>
              </a:graphicData>
            </a:graphic>
          </wp:inline>
        </w:drawing>
      </w:r>
    </w:p>
    <w:p w:rsidR="00B346B6" w:rsidRPr="0019702B" w:rsidRDefault="00B346B6" w:rsidP="00B346B6">
      <w:pPr>
        <w:widowControl w:val="0"/>
        <w:jc w:val="center"/>
        <w:rPr>
          <w:rFonts w:eastAsia="Andale Sans UI"/>
          <w:b/>
          <w:kern w:val="1"/>
          <w:sz w:val="28"/>
          <w:szCs w:val="28"/>
        </w:rPr>
      </w:pPr>
      <w:r w:rsidRPr="0019702B">
        <w:rPr>
          <w:rFonts w:eastAsia="Andale Sans UI"/>
          <w:b/>
          <w:kern w:val="1"/>
          <w:sz w:val="28"/>
          <w:szCs w:val="28"/>
        </w:rPr>
        <w:t>СОВЕТ НАРОДНЫХ ДЕПУТАТОВ МУНИЦИПАЛЬНОГО ОБРАЗОВАНИЯ</w:t>
      </w:r>
    </w:p>
    <w:p w:rsidR="00B346B6" w:rsidRPr="0019702B" w:rsidRDefault="00B346B6" w:rsidP="00B346B6">
      <w:pPr>
        <w:widowControl w:val="0"/>
        <w:jc w:val="center"/>
        <w:rPr>
          <w:rFonts w:eastAsia="Andale Sans UI"/>
          <w:kern w:val="1"/>
          <w:sz w:val="28"/>
          <w:szCs w:val="28"/>
        </w:rPr>
      </w:pPr>
      <w:r w:rsidRPr="0019702B">
        <w:rPr>
          <w:rFonts w:eastAsia="Andale Sans UI"/>
          <w:b/>
          <w:kern w:val="1"/>
          <w:sz w:val="28"/>
          <w:szCs w:val="28"/>
        </w:rPr>
        <w:t>«ТИМИРЯЗЕВСКОЕ СЕЛЬСКОЕ ПОСЕЛЕНИЕ»</w:t>
      </w:r>
    </w:p>
    <w:p w:rsidR="00B346B6" w:rsidRPr="0019702B" w:rsidRDefault="00B346B6" w:rsidP="00B346B6">
      <w:pPr>
        <w:widowControl w:val="0"/>
        <w:pBdr>
          <w:bottom w:val="thinThickThinMediumGap" w:sz="24" w:space="1" w:color="000000"/>
        </w:pBdr>
        <w:jc w:val="center"/>
        <w:rPr>
          <w:rFonts w:eastAsia="Andale Sans UI"/>
          <w:b/>
          <w:kern w:val="1"/>
          <w:sz w:val="28"/>
          <w:szCs w:val="28"/>
        </w:rPr>
      </w:pPr>
      <w:r w:rsidRPr="0019702B">
        <w:rPr>
          <w:rFonts w:eastAsia="Andale Sans UI"/>
          <w:kern w:val="1"/>
          <w:sz w:val="28"/>
          <w:szCs w:val="28"/>
        </w:rPr>
        <w:t xml:space="preserve">РФ, Республика Адыгея, 385746, </w:t>
      </w:r>
      <w:proofErr w:type="spellStart"/>
      <w:r w:rsidRPr="0019702B">
        <w:rPr>
          <w:rFonts w:eastAsia="Andale Sans UI"/>
          <w:kern w:val="1"/>
          <w:sz w:val="28"/>
          <w:szCs w:val="28"/>
        </w:rPr>
        <w:t>п.Тимирязева</w:t>
      </w:r>
      <w:proofErr w:type="spellEnd"/>
      <w:r w:rsidRPr="0019702B">
        <w:rPr>
          <w:rFonts w:eastAsia="Andale Sans UI"/>
          <w:kern w:val="1"/>
          <w:sz w:val="28"/>
          <w:szCs w:val="28"/>
        </w:rPr>
        <w:t xml:space="preserve">, </w:t>
      </w:r>
      <w:proofErr w:type="spellStart"/>
      <w:r w:rsidRPr="0019702B">
        <w:rPr>
          <w:rFonts w:eastAsia="Andale Sans UI"/>
          <w:kern w:val="1"/>
          <w:sz w:val="28"/>
          <w:szCs w:val="28"/>
        </w:rPr>
        <w:t>ул.Садовая</w:t>
      </w:r>
      <w:proofErr w:type="spellEnd"/>
      <w:r w:rsidRPr="0019702B">
        <w:rPr>
          <w:rFonts w:eastAsia="Andale Sans UI"/>
          <w:kern w:val="1"/>
          <w:sz w:val="28"/>
          <w:szCs w:val="28"/>
        </w:rPr>
        <w:t>, 14</w:t>
      </w:r>
    </w:p>
    <w:p w:rsidR="00B346B6" w:rsidRPr="0019702B" w:rsidRDefault="00B346B6" w:rsidP="00B346B6">
      <w:pPr>
        <w:widowControl w:val="0"/>
        <w:jc w:val="center"/>
        <w:rPr>
          <w:b/>
          <w:bCs/>
          <w:kern w:val="1"/>
          <w:sz w:val="28"/>
          <w:szCs w:val="28"/>
        </w:rPr>
      </w:pPr>
      <w:r w:rsidRPr="0019702B">
        <w:rPr>
          <w:rFonts w:eastAsia="Andale Sans UI"/>
          <w:b/>
          <w:kern w:val="1"/>
          <w:sz w:val="28"/>
          <w:szCs w:val="28"/>
        </w:rPr>
        <w:t>Р Е Ш Е Н И Е</w:t>
      </w:r>
    </w:p>
    <w:p w:rsidR="00B346B6" w:rsidRPr="00503738" w:rsidRDefault="00B346B6" w:rsidP="00B346B6">
      <w:pPr>
        <w:widowControl w:val="0"/>
        <w:jc w:val="center"/>
        <w:rPr>
          <w:b/>
          <w:bCs/>
          <w:kern w:val="1"/>
          <w:sz w:val="28"/>
          <w:szCs w:val="28"/>
        </w:rPr>
      </w:pPr>
      <w:r w:rsidRPr="0019702B">
        <w:rPr>
          <w:b/>
          <w:bCs/>
          <w:kern w:val="1"/>
          <w:sz w:val="28"/>
          <w:szCs w:val="28"/>
        </w:rPr>
        <w:t xml:space="preserve">СОВЕТА НАРОДНЫХ ДЕПУТАТОВ ТИМИРЯЗЕВСКОГО </w:t>
      </w:r>
      <w:r w:rsidRPr="00503738">
        <w:rPr>
          <w:b/>
          <w:bCs/>
          <w:kern w:val="1"/>
          <w:sz w:val="28"/>
          <w:szCs w:val="28"/>
        </w:rPr>
        <w:t>СЕЛЬСКОГО ПОСЕЛЕНИЯ»</w:t>
      </w:r>
    </w:p>
    <w:p w:rsidR="00B346B6" w:rsidRPr="00503738" w:rsidRDefault="00B346B6" w:rsidP="00B346B6">
      <w:pPr>
        <w:pStyle w:val="a3"/>
        <w:ind w:firstLine="0"/>
        <w:rPr>
          <w:b/>
        </w:rPr>
      </w:pPr>
      <w:proofErr w:type="gramStart"/>
      <w:r w:rsidRPr="00503738">
        <w:rPr>
          <w:b/>
        </w:rPr>
        <w:t>от</w:t>
      </w:r>
      <w:proofErr w:type="gramEnd"/>
      <w:r w:rsidRPr="00503738">
        <w:rPr>
          <w:b/>
        </w:rPr>
        <w:t xml:space="preserve"> </w:t>
      </w:r>
      <w:r w:rsidR="00386A18">
        <w:rPr>
          <w:b/>
        </w:rPr>
        <w:t>0</w:t>
      </w:r>
      <w:r w:rsidR="00C131F8">
        <w:rPr>
          <w:b/>
        </w:rPr>
        <w:t>2</w:t>
      </w:r>
      <w:r w:rsidR="00386A18">
        <w:rPr>
          <w:b/>
        </w:rPr>
        <w:t>.11.201</w:t>
      </w:r>
      <w:r w:rsidR="00804C7D">
        <w:rPr>
          <w:b/>
        </w:rPr>
        <w:t>8</w:t>
      </w:r>
      <w:r w:rsidRPr="00503738">
        <w:rPr>
          <w:b/>
        </w:rPr>
        <w:t xml:space="preserve">г.                                                                          № </w:t>
      </w:r>
      <w:r w:rsidR="00A7152B">
        <w:rPr>
          <w:b/>
        </w:rPr>
        <w:t>42</w:t>
      </w:r>
    </w:p>
    <w:tbl>
      <w:tblPr>
        <w:tblW w:w="0" w:type="auto"/>
        <w:tblInd w:w="-426" w:type="dxa"/>
        <w:tblLook w:val="04A0" w:firstRow="1" w:lastRow="0" w:firstColumn="1" w:lastColumn="0" w:noHBand="0" w:noVBand="1"/>
      </w:tblPr>
      <w:tblGrid>
        <w:gridCol w:w="250"/>
        <w:gridCol w:w="6413"/>
        <w:gridCol w:w="1524"/>
      </w:tblGrid>
      <w:tr w:rsidR="00B346B6" w:rsidRPr="00503738" w:rsidTr="00B346B6">
        <w:tc>
          <w:tcPr>
            <w:tcW w:w="250" w:type="dxa"/>
          </w:tcPr>
          <w:p w:rsidR="00B346B6" w:rsidRPr="00503738" w:rsidRDefault="00B346B6" w:rsidP="00B346B6">
            <w:pPr>
              <w:jc w:val="both"/>
              <w:rPr>
                <w:b/>
                <w:bCs/>
                <w:sz w:val="28"/>
                <w:szCs w:val="28"/>
              </w:rPr>
            </w:pPr>
          </w:p>
        </w:tc>
        <w:tc>
          <w:tcPr>
            <w:tcW w:w="6413" w:type="dxa"/>
          </w:tcPr>
          <w:p w:rsidR="00B346B6" w:rsidRPr="00503738" w:rsidRDefault="00B346B6" w:rsidP="00B346B6">
            <w:pPr>
              <w:jc w:val="both"/>
              <w:rPr>
                <w:b/>
                <w:bCs/>
                <w:sz w:val="28"/>
                <w:szCs w:val="28"/>
              </w:rPr>
            </w:pPr>
            <w:r w:rsidRPr="00503738">
              <w:rPr>
                <w:b/>
                <w:bCs/>
                <w:sz w:val="28"/>
                <w:szCs w:val="28"/>
              </w:rPr>
              <w:t>«Об утверждении проекта решения Совета народных депутатов муниципального образования «Тимирязевское сельское поселение» «</w:t>
            </w:r>
            <w:r>
              <w:rPr>
                <w:b/>
                <w:sz w:val="28"/>
                <w:szCs w:val="28"/>
              </w:rPr>
              <w:t xml:space="preserve">Об утверждении Прогноза социально-экономического развития МО «Тимирязевское сельское поселение </w:t>
            </w:r>
            <w:r w:rsidR="00386A18">
              <w:rPr>
                <w:b/>
                <w:sz w:val="28"/>
                <w:szCs w:val="28"/>
              </w:rPr>
              <w:t>на 2019 год и плановый период 2020-2021</w:t>
            </w:r>
            <w:r>
              <w:rPr>
                <w:b/>
                <w:sz w:val="28"/>
                <w:szCs w:val="28"/>
              </w:rPr>
              <w:t xml:space="preserve"> годов</w:t>
            </w:r>
            <w:r w:rsidRPr="00503738">
              <w:rPr>
                <w:b/>
                <w:bCs/>
                <w:sz w:val="28"/>
                <w:szCs w:val="28"/>
              </w:rPr>
              <w:t xml:space="preserve"> </w:t>
            </w:r>
            <w:r w:rsidR="00386A18" w:rsidRPr="00503738">
              <w:rPr>
                <w:b/>
                <w:bCs/>
                <w:sz w:val="28"/>
                <w:szCs w:val="28"/>
              </w:rPr>
              <w:t>и назначении</w:t>
            </w:r>
            <w:r w:rsidRPr="00503738">
              <w:rPr>
                <w:b/>
                <w:bCs/>
                <w:sz w:val="28"/>
                <w:szCs w:val="28"/>
              </w:rPr>
              <w:t xml:space="preserve"> публичных слушаний»</w:t>
            </w:r>
          </w:p>
        </w:tc>
        <w:tc>
          <w:tcPr>
            <w:tcW w:w="1524" w:type="dxa"/>
          </w:tcPr>
          <w:p w:rsidR="00B346B6" w:rsidRPr="00503738" w:rsidRDefault="00B346B6" w:rsidP="00B346B6">
            <w:pPr>
              <w:jc w:val="both"/>
              <w:rPr>
                <w:b/>
                <w:bCs/>
                <w:sz w:val="28"/>
                <w:szCs w:val="28"/>
              </w:rPr>
            </w:pPr>
          </w:p>
        </w:tc>
      </w:tr>
    </w:tbl>
    <w:p w:rsidR="00B346B6" w:rsidRPr="00503738" w:rsidRDefault="00B346B6" w:rsidP="00B346B6">
      <w:pPr>
        <w:pStyle w:val="a3"/>
        <w:numPr>
          <w:ilvl w:val="0"/>
          <w:numId w:val="1"/>
        </w:numPr>
        <w:ind w:left="0"/>
        <w:rPr>
          <w:b/>
          <w:spacing w:val="-2"/>
        </w:rPr>
      </w:pPr>
      <w:r w:rsidRPr="00503738">
        <w:rPr>
          <w:spacing w:val="-2"/>
        </w:rPr>
        <w:t>Одобрить</w:t>
      </w:r>
      <w:r>
        <w:rPr>
          <w:spacing w:val="-2"/>
        </w:rPr>
        <w:t xml:space="preserve"> и о</w:t>
      </w:r>
      <w:r w:rsidRPr="00503738">
        <w:rPr>
          <w:spacing w:val="-2"/>
        </w:rPr>
        <w:t>публиковат</w:t>
      </w:r>
      <w:r>
        <w:rPr>
          <w:spacing w:val="-2"/>
        </w:rPr>
        <w:t xml:space="preserve">ь </w:t>
      </w:r>
      <w:r w:rsidRPr="00503738">
        <w:rPr>
          <w:spacing w:val="-2"/>
        </w:rPr>
        <w:t xml:space="preserve">Проект решения Совета народных депутатов </w:t>
      </w:r>
      <w:r w:rsidRPr="00503738">
        <w:rPr>
          <w:bCs/>
        </w:rPr>
        <w:t>муниципального образования «Тимирязевское сельское поселение</w:t>
      </w:r>
      <w:r w:rsidRPr="00B346B6">
        <w:rPr>
          <w:bCs/>
        </w:rPr>
        <w:t xml:space="preserve">» «Об утверждении Прогноза социально-экономического развития МО «Тимирязевское сельское поселение </w:t>
      </w:r>
      <w:r w:rsidR="00386A18">
        <w:rPr>
          <w:bCs/>
        </w:rPr>
        <w:t>на 2019 год и плановый период 2020-2021</w:t>
      </w:r>
      <w:r w:rsidRPr="00B346B6">
        <w:rPr>
          <w:bCs/>
        </w:rPr>
        <w:t xml:space="preserve"> годов» на</w:t>
      </w:r>
      <w:r w:rsidRPr="00503738">
        <w:rPr>
          <w:spacing w:val="-2"/>
        </w:rPr>
        <w:t xml:space="preserve"> официальном сайте</w:t>
      </w:r>
      <w:r w:rsidRPr="00503738">
        <w:t xml:space="preserve"> </w:t>
      </w:r>
      <w:hyperlink r:id="rId6" w:history="1">
        <w:r w:rsidRPr="00503738">
          <w:rPr>
            <w:rStyle w:val="a4"/>
          </w:rPr>
          <w:t>http://timsp.ru/</w:t>
        </w:r>
      </w:hyperlink>
      <w:r w:rsidRPr="00503738">
        <w:t xml:space="preserve"> в разделе «Бюджет»</w:t>
      </w:r>
      <w:r>
        <w:t>, согласно Приложения</w:t>
      </w:r>
      <w:r w:rsidRPr="00503738">
        <w:t>.</w:t>
      </w:r>
    </w:p>
    <w:p w:rsidR="00B346B6" w:rsidRPr="00503738" w:rsidRDefault="00B346B6" w:rsidP="00B346B6">
      <w:pPr>
        <w:pStyle w:val="a3"/>
        <w:numPr>
          <w:ilvl w:val="0"/>
          <w:numId w:val="1"/>
        </w:numPr>
        <w:ind w:left="0"/>
      </w:pPr>
      <w:r w:rsidRPr="00503738">
        <w:rPr>
          <w:spacing w:val="-2"/>
        </w:rPr>
        <w:t xml:space="preserve">Установить, что предложения граждан по Проекту решения Совета народных депутатов </w:t>
      </w:r>
      <w:r w:rsidRPr="00503738">
        <w:rPr>
          <w:bCs/>
        </w:rPr>
        <w:t>муниципального образования «Тимирязевское сельское поселение</w:t>
      </w:r>
      <w:r w:rsidRPr="00503738">
        <w:rPr>
          <w:spacing w:val="-2"/>
        </w:rPr>
        <w:t xml:space="preserve">» </w:t>
      </w:r>
      <w:r w:rsidRPr="00B346B6">
        <w:rPr>
          <w:bCs/>
        </w:rPr>
        <w:t xml:space="preserve">«Об утверждении Прогноза социально-экономического развития МО «Тимирязевское сельское поселение </w:t>
      </w:r>
      <w:r w:rsidR="00386A18">
        <w:rPr>
          <w:bCs/>
        </w:rPr>
        <w:t>на 2019 год и плановый период 2020-2021</w:t>
      </w:r>
      <w:r w:rsidRPr="00B346B6">
        <w:rPr>
          <w:bCs/>
        </w:rPr>
        <w:t xml:space="preserve"> годов» </w:t>
      </w:r>
      <w:r w:rsidRPr="00503738">
        <w:rPr>
          <w:spacing w:val="-2"/>
        </w:rPr>
        <w:t xml:space="preserve">принимаются в письменном виде комиссией муниципального образования «Тимирязевское сельское поселение». Предложения будут приниматься по адресу: </w:t>
      </w:r>
      <w:r w:rsidR="00C131F8" w:rsidRPr="00503738">
        <w:rPr>
          <w:spacing w:val="-2"/>
        </w:rPr>
        <w:t>пос. Тимирязева</w:t>
      </w:r>
      <w:r w:rsidRPr="00503738">
        <w:rPr>
          <w:spacing w:val="-2"/>
        </w:rPr>
        <w:t xml:space="preserve">, </w:t>
      </w:r>
      <w:r w:rsidR="00C131F8" w:rsidRPr="00503738">
        <w:rPr>
          <w:spacing w:val="-2"/>
        </w:rPr>
        <w:t>ул. Садовая</w:t>
      </w:r>
      <w:r w:rsidRPr="00503738">
        <w:rPr>
          <w:spacing w:val="-2"/>
        </w:rPr>
        <w:t>, 14 с 8.00 до 16.00 часов ежедневно кроме выходных, обед с 12.00 до 13.00 часов.</w:t>
      </w:r>
    </w:p>
    <w:p w:rsidR="00B346B6" w:rsidRPr="00503738" w:rsidRDefault="00B346B6" w:rsidP="00B346B6">
      <w:pPr>
        <w:pStyle w:val="a3"/>
        <w:numPr>
          <w:ilvl w:val="0"/>
          <w:numId w:val="1"/>
        </w:numPr>
        <w:ind w:left="0"/>
      </w:pPr>
      <w:r w:rsidRPr="00503738">
        <w:rPr>
          <w:spacing w:val="-2"/>
        </w:rPr>
        <w:t xml:space="preserve">Для обсуждения Проекта решения Совета народных депутатов </w:t>
      </w:r>
      <w:r w:rsidRPr="00503738">
        <w:rPr>
          <w:bCs/>
        </w:rPr>
        <w:t>муниципального образования «Тимирязевское сельское поселение</w:t>
      </w:r>
      <w:r w:rsidRPr="00503738">
        <w:rPr>
          <w:spacing w:val="-2"/>
        </w:rPr>
        <w:t xml:space="preserve">» </w:t>
      </w:r>
      <w:r w:rsidRPr="00B346B6">
        <w:rPr>
          <w:bCs/>
        </w:rPr>
        <w:t xml:space="preserve">«Об утверждении Прогноза социально-экономического развития МО «Тимирязевское сельское поселение </w:t>
      </w:r>
      <w:r w:rsidR="00386A18">
        <w:rPr>
          <w:bCs/>
        </w:rPr>
        <w:t>на 2019 год и плановый период 2020-2021</w:t>
      </w:r>
      <w:r w:rsidRPr="00B346B6">
        <w:rPr>
          <w:bCs/>
        </w:rPr>
        <w:t xml:space="preserve"> </w:t>
      </w:r>
      <w:r w:rsidR="00C131F8" w:rsidRPr="00B346B6">
        <w:rPr>
          <w:bCs/>
        </w:rPr>
        <w:t xml:space="preserve">годов» </w:t>
      </w:r>
      <w:r w:rsidR="00C131F8" w:rsidRPr="00503738">
        <w:rPr>
          <w:spacing w:val="-2"/>
        </w:rPr>
        <w:t>с участием</w:t>
      </w:r>
      <w:r w:rsidRPr="00503738">
        <w:rPr>
          <w:spacing w:val="-2"/>
        </w:rPr>
        <w:t xml:space="preserve"> жителей, провести публичные слушания </w:t>
      </w:r>
      <w:r w:rsidR="00C131F8">
        <w:rPr>
          <w:spacing w:val="-2"/>
        </w:rPr>
        <w:t>07</w:t>
      </w:r>
      <w:r w:rsidRPr="00503738">
        <w:rPr>
          <w:spacing w:val="-2"/>
        </w:rPr>
        <w:t>.1</w:t>
      </w:r>
      <w:r w:rsidR="00386A18">
        <w:rPr>
          <w:spacing w:val="-2"/>
        </w:rPr>
        <w:t>2</w:t>
      </w:r>
      <w:r w:rsidRPr="00503738">
        <w:rPr>
          <w:spacing w:val="-2"/>
        </w:rPr>
        <w:t>.</w:t>
      </w:r>
      <w:r w:rsidR="00386A18">
        <w:rPr>
          <w:spacing w:val="-2"/>
        </w:rPr>
        <w:t>201</w:t>
      </w:r>
      <w:r w:rsidR="00804C7D">
        <w:rPr>
          <w:spacing w:val="-2"/>
        </w:rPr>
        <w:t>8</w:t>
      </w:r>
      <w:r w:rsidRPr="00503738">
        <w:rPr>
          <w:spacing w:val="-2"/>
        </w:rPr>
        <w:t xml:space="preserve"> года в 11.00 часов в кабинете </w:t>
      </w:r>
      <w:r w:rsidR="00C131F8" w:rsidRPr="00503738">
        <w:rPr>
          <w:spacing w:val="-2"/>
        </w:rPr>
        <w:t>главы муниципального</w:t>
      </w:r>
      <w:r w:rsidRPr="00503738">
        <w:rPr>
          <w:spacing w:val="-2"/>
        </w:rPr>
        <w:t xml:space="preserve"> образования «Тимирязевское сельское поселение». Обнародовать протокол и результаты публичных слушаний путем вывешивания на информационном стенде администрации муниципального образования «Тимирязевское сельское поселение» и официальном сайте </w:t>
      </w:r>
      <w:hyperlink r:id="rId7" w:history="1">
        <w:r w:rsidRPr="00503738">
          <w:rPr>
            <w:rStyle w:val="a4"/>
          </w:rPr>
          <w:t>http://timsp.ru/</w:t>
        </w:r>
      </w:hyperlink>
      <w:r w:rsidRPr="00503738">
        <w:t xml:space="preserve"> в разделе «Бюджет».</w:t>
      </w:r>
    </w:p>
    <w:p w:rsidR="00B346B6" w:rsidRPr="00503738" w:rsidRDefault="00B346B6" w:rsidP="00B346B6">
      <w:pPr>
        <w:pStyle w:val="a3"/>
        <w:numPr>
          <w:ilvl w:val="0"/>
          <w:numId w:val="1"/>
        </w:numPr>
        <w:ind w:left="0"/>
      </w:pPr>
      <w:r w:rsidRPr="00503738">
        <w:t xml:space="preserve">Настоящее решение вступает в силу со дня его официального опубликования.                                                                                                       </w:t>
      </w:r>
    </w:p>
    <w:p w:rsidR="00B346B6" w:rsidRPr="00503738" w:rsidRDefault="00B346B6" w:rsidP="00B346B6">
      <w:pPr>
        <w:pStyle w:val="a3"/>
        <w:ind w:firstLine="0"/>
      </w:pPr>
    </w:p>
    <w:p w:rsidR="00B346B6" w:rsidRDefault="00B346B6" w:rsidP="00B346B6">
      <w:pPr>
        <w:pStyle w:val="a3"/>
        <w:ind w:firstLine="0"/>
      </w:pPr>
      <w:r w:rsidRPr="00EC154F">
        <w:t>Глава</w:t>
      </w:r>
      <w:r>
        <w:t xml:space="preserve"> </w:t>
      </w:r>
      <w:r w:rsidRPr="00EC154F">
        <w:t>Муниципального</w:t>
      </w:r>
      <w:r>
        <w:t xml:space="preserve"> </w:t>
      </w:r>
      <w:r w:rsidRPr="00EC154F">
        <w:t xml:space="preserve">образования </w:t>
      </w:r>
    </w:p>
    <w:p w:rsidR="00B346B6" w:rsidRDefault="00B346B6" w:rsidP="00B346B6">
      <w:pPr>
        <w:pStyle w:val="a3"/>
        <w:ind w:firstLine="0"/>
      </w:pPr>
      <w:r w:rsidRPr="00EC154F">
        <w:t xml:space="preserve">«Тимирязевское сельское </w:t>
      </w:r>
      <w:proofErr w:type="gramStart"/>
      <w:r w:rsidRPr="00EC154F">
        <w:t xml:space="preserve">поселение»   </w:t>
      </w:r>
      <w:proofErr w:type="gramEnd"/>
      <w:r w:rsidRPr="00EC154F">
        <w:t xml:space="preserve">                      </w:t>
      </w:r>
      <w:r>
        <w:t xml:space="preserve">               </w:t>
      </w:r>
      <w:r w:rsidRPr="00EC154F">
        <w:t xml:space="preserve">      Н.А.Дельнов</w:t>
      </w:r>
    </w:p>
    <w:p w:rsidR="00B346B6" w:rsidRDefault="00B346B6" w:rsidP="00B346B6">
      <w:pPr>
        <w:pStyle w:val="a3"/>
        <w:ind w:firstLine="0"/>
      </w:pPr>
    </w:p>
    <w:p w:rsidR="00B346B6" w:rsidRPr="00B346B6" w:rsidRDefault="00B346B6" w:rsidP="00B346B6">
      <w:pPr>
        <w:pStyle w:val="Standard"/>
        <w:ind w:firstLine="4395"/>
        <w:jc w:val="right"/>
        <w:rPr>
          <w:b/>
        </w:rPr>
      </w:pPr>
      <w:r w:rsidRPr="00B346B6">
        <w:rPr>
          <w:b/>
          <w:lang w:val="ru-RU"/>
        </w:rPr>
        <w:t xml:space="preserve">Приложение </w:t>
      </w:r>
    </w:p>
    <w:p w:rsidR="00B346B6" w:rsidRPr="00B346B6" w:rsidRDefault="00B346B6" w:rsidP="00B346B6">
      <w:pPr>
        <w:pStyle w:val="Standard"/>
        <w:ind w:firstLine="4395"/>
        <w:jc w:val="right"/>
        <w:rPr>
          <w:b/>
        </w:rPr>
      </w:pPr>
      <w:r w:rsidRPr="00B346B6">
        <w:rPr>
          <w:b/>
          <w:lang w:val="ru-RU"/>
        </w:rPr>
        <w:t>К Решению СНД</w:t>
      </w:r>
      <w:r w:rsidRPr="00B346B6">
        <w:rPr>
          <w:b/>
        </w:rPr>
        <w:t xml:space="preserve"> МО</w:t>
      </w:r>
    </w:p>
    <w:p w:rsidR="00B346B6" w:rsidRPr="00B346B6" w:rsidRDefault="00B346B6" w:rsidP="00B346B6">
      <w:pPr>
        <w:pStyle w:val="Standard"/>
        <w:ind w:firstLine="4395"/>
        <w:jc w:val="right"/>
        <w:rPr>
          <w:b/>
        </w:rPr>
      </w:pPr>
      <w:r w:rsidRPr="00B346B6">
        <w:rPr>
          <w:b/>
        </w:rPr>
        <w:t xml:space="preserve"> «Тимирязевское </w:t>
      </w:r>
      <w:proofErr w:type="spellStart"/>
      <w:r w:rsidRPr="00B346B6">
        <w:rPr>
          <w:b/>
        </w:rPr>
        <w:t>сельское</w:t>
      </w:r>
      <w:proofErr w:type="spellEnd"/>
      <w:r w:rsidRPr="00B346B6">
        <w:rPr>
          <w:b/>
        </w:rPr>
        <w:t xml:space="preserve"> </w:t>
      </w:r>
      <w:proofErr w:type="spellStart"/>
      <w:r w:rsidRPr="00B346B6">
        <w:rPr>
          <w:b/>
        </w:rPr>
        <w:t>поселение</w:t>
      </w:r>
      <w:proofErr w:type="spellEnd"/>
      <w:r w:rsidRPr="00B346B6">
        <w:rPr>
          <w:b/>
        </w:rPr>
        <w:t>»</w:t>
      </w:r>
    </w:p>
    <w:p w:rsidR="00B346B6" w:rsidRPr="00B346B6" w:rsidRDefault="00B346B6" w:rsidP="00B346B6">
      <w:pPr>
        <w:pStyle w:val="Standard"/>
        <w:ind w:firstLine="4395"/>
        <w:jc w:val="right"/>
        <w:rPr>
          <w:b/>
          <w:lang w:val="ru-RU"/>
        </w:rPr>
      </w:pPr>
      <w:r w:rsidRPr="00B346B6">
        <w:rPr>
          <w:b/>
          <w:lang w:val="ru-RU"/>
        </w:rPr>
        <w:t>№</w:t>
      </w:r>
      <w:r w:rsidR="00A7152B">
        <w:rPr>
          <w:b/>
          <w:lang w:val="ru-RU"/>
        </w:rPr>
        <w:t>42</w:t>
      </w:r>
      <w:r w:rsidRPr="00B346B6">
        <w:rPr>
          <w:b/>
          <w:lang w:val="ru-RU"/>
        </w:rPr>
        <w:t xml:space="preserve"> от </w:t>
      </w:r>
      <w:r w:rsidR="00A7152B">
        <w:rPr>
          <w:b/>
          <w:lang w:val="ru-RU"/>
        </w:rPr>
        <w:t>02.11.</w:t>
      </w:r>
      <w:bookmarkStart w:id="0" w:name="_GoBack"/>
      <w:bookmarkEnd w:id="0"/>
      <w:r w:rsidR="00386A18">
        <w:rPr>
          <w:b/>
          <w:lang w:val="ru-RU"/>
        </w:rPr>
        <w:t>201</w:t>
      </w:r>
      <w:r w:rsidR="00804C7D">
        <w:rPr>
          <w:b/>
          <w:lang w:val="ru-RU"/>
        </w:rPr>
        <w:t>8</w:t>
      </w:r>
      <w:r w:rsidRPr="00B346B6">
        <w:rPr>
          <w:b/>
          <w:lang w:val="ru-RU"/>
        </w:rPr>
        <w:t>г</w:t>
      </w:r>
    </w:p>
    <w:p w:rsidR="00B346B6" w:rsidRPr="00B346B6" w:rsidRDefault="00B346B6" w:rsidP="00B346B6">
      <w:pPr>
        <w:pStyle w:val="Standard"/>
        <w:ind w:firstLine="5580"/>
        <w:rPr>
          <w:b/>
        </w:rPr>
      </w:pPr>
    </w:p>
    <w:p w:rsidR="00B346B6" w:rsidRDefault="00B346B6" w:rsidP="00B346B6">
      <w:pPr>
        <w:pStyle w:val="a3"/>
        <w:ind w:firstLine="0"/>
      </w:pPr>
    </w:p>
    <w:p w:rsidR="00B346B6" w:rsidRDefault="00B346B6" w:rsidP="00B346B6">
      <w:pPr>
        <w:jc w:val="center"/>
      </w:pPr>
      <w:r>
        <w:rPr>
          <w:b/>
          <w:noProof/>
          <w:sz w:val="28"/>
          <w:szCs w:val="28"/>
          <w:lang w:eastAsia="ru-RU"/>
        </w:rPr>
        <w:drawing>
          <wp:inline distT="0" distB="0" distL="0" distR="0" wp14:anchorId="0A367C66" wp14:editId="674EFB57">
            <wp:extent cx="952503" cy="800100"/>
            <wp:effectExtent l="0" t="0" r="0" b="0"/>
            <wp:docPr id="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6000"/>
                    </a:blip>
                    <a:srcRect/>
                    <a:stretch>
                      <a:fillRect/>
                    </a:stretch>
                  </pic:blipFill>
                  <pic:spPr>
                    <a:xfrm>
                      <a:off x="0" y="0"/>
                      <a:ext cx="952503" cy="800100"/>
                    </a:xfrm>
                    <a:prstGeom prst="rect">
                      <a:avLst/>
                    </a:prstGeom>
                    <a:solidFill>
                      <a:srgbClr val="FFFFFF"/>
                    </a:solidFill>
                    <a:ln>
                      <a:noFill/>
                      <a:prstDash/>
                    </a:ln>
                  </pic:spPr>
                </pic:pic>
              </a:graphicData>
            </a:graphic>
          </wp:inline>
        </w:drawing>
      </w:r>
    </w:p>
    <w:p w:rsidR="00B346B6" w:rsidRDefault="00B346B6" w:rsidP="00B346B6">
      <w:pPr>
        <w:jc w:val="center"/>
        <w:rPr>
          <w:b/>
          <w:sz w:val="28"/>
          <w:szCs w:val="28"/>
        </w:rPr>
      </w:pPr>
      <w:r>
        <w:rPr>
          <w:b/>
          <w:kern w:val="3"/>
          <w:sz w:val="28"/>
          <w:szCs w:val="28"/>
        </w:rPr>
        <w:t xml:space="preserve">СОВЕТ НАРОДНЫХ ДЕПУТАТОВ МУНИЦИПАЛЬНОГО ОБРАЗОВАНИЯ </w:t>
      </w:r>
    </w:p>
    <w:p w:rsidR="00B346B6" w:rsidRDefault="00B346B6" w:rsidP="00B346B6">
      <w:pPr>
        <w:jc w:val="center"/>
      </w:pPr>
      <w:r>
        <w:rPr>
          <w:b/>
          <w:kern w:val="3"/>
          <w:sz w:val="28"/>
          <w:szCs w:val="28"/>
        </w:rPr>
        <w:t>«ТИМИРЯЗЕВСКОЕ СЕЛЬСКОЕ ПОСЕЛЕНИЕ»</w:t>
      </w:r>
    </w:p>
    <w:p w:rsidR="00B346B6" w:rsidRDefault="00B346B6" w:rsidP="00B346B6">
      <w:pPr>
        <w:pBdr>
          <w:bottom w:val="single" w:sz="8" w:space="1" w:color="000000"/>
        </w:pBdr>
        <w:jc w:val="center"/>
      </w:pPr>
      <w:r>
        <w:rPr>
          <w:kern w:val="3"/>
          <w:sz w:val="28"/>
          <w:szCs w:val="28"/>
        </w:rPr>
        <w:t xml:space="preserve">РФ, Республика Адыгея, 385746, </w:t>
      </w:r>
      <w:proofErr w:type="spellStart"/>
      <w:r>
        <w:rPr>
          <w:kern w:val="3"/>
          <w:sz w:val="28"/>
          <w:szCs w:val="28"/>
        </w:rPr>
        <w:t>п.Тимирязева</w:t>
      </w:r>
      <w:proofErr w:type="spellEnd"/>
      <w:r>
        <w:rPr>
          <w:kern w:val="3"/>
          <w:sz w:val="28"/>
          <w:szCs w:val="28"/>
        </w:rPr>
        <w:t xml:space="preserve">, </w:t>
      </w:r>
      <w:proofErr w:type="spellStart"/>
      <w:r>
        <w:rPr>
          <w:kern w:val="3"/>
          <w:sz w:val="28"/>
          <w:szCs w:val="28"/>
        </w:rPr>
        <w:t>ул.Садовая</w:t>
      </w:r>
      <w:proofErr w:type="spellEnd"/>
      <w:r>
        <w:rPr>
          <w:kern w:val="3"/>
          <w:sz w:val="28"/>
          <w:szCs w:val="28"/>
        </w:rPr>
        <w:t>, 14</w:t>
      </w:r>
    </w:p>
    <w:p w:rsidR="009D62B1" w:rsidRDefault="009D62B1" w:rsidP="00B346B6">
      <w:pPr>
        <w:jc w:val="right"/>
        <w:rPr>
          <w:b/>
          <w:sz w:val="28"/>
          <w:szCs w:val="28"/>
        </w:rPr>
      </w:pPr>
    </w:p>
    <w:p w:rsidR="00B346B6" w:rsidRDefault="00B346B6" w:rsidP="00B346B6">
      <w:pPr>
        <w:jc w:val="right"/>
        <w:rPr>
          <w:b/>
          <w:sz w:val="28"/>
          <w:szCs w:val="28"/>
        </w:rPr>
      </w:pPr>
      <w:r>
        <w:rPr>
          <w:b/>
          <w:sz w:val="28"/>
          <w:szCs w:val="28"/>
        </w:rPr>
        <w:t>ПРОЕКТ</w:t>
      </w:r>
    </w:p>
    <w:p w:rsidR="00B346B6" w:rsidRDefault="00B346B6" w:rsidP="00B346B6">
      <w:pPr>
        <w:jc w:val="center"/>
        <w:rPr>
          <w:b/>
          <w:sz w:val="28"/>
          <w:szCs w:val="28"/>
        </w:rPr>
      </w:pPr>
      <w:r>
        <w:rPr>
          <w:b/>
          <w:kern w:val="3"/>
          <w:sz w:val="28"/>
          <w:szCs w:val="28"/>
        </w:rPr>
        <w:t xml:space="preserve">Р Е Ш Е Н И Е     </w:t>
      </w:r>
    </w:p>
    <w:p w:rsidR="00B346B6" w:rsidRDefault="00B346B6" w:rsidP="00B346B6">
      <w:pPr>
        <w:jc w:val="center"/>
        <w:rPr>
          <w:b/>
          <w:bCs/>
          <w:sz w:val="28"/>
          <w:szCs w:val="28"/>
        </w:rPr>
      </w:pPr>
      <w:r>
        <w:rPr>
          <w:b/>
          <w:bCs/>
          <w:kern w:val="3"/>
          <w:sz w:val="28"/>
          <w:szCs w:val="28"/>
        </w:rPr>
        <w:t>СОВЕТА НАРОДНЫХ ДЕПУТАТОВ ТИМИРЯЗЕВСКОГО СЕЛЬСКОГО ПОСЕЛЕНИЯ»</w:t>
      </w:r>
    </w:p>
    <w:p w:rsidR="00B346B6" w:rsidRDefault="00B346B6" w:rsidP="00B346B6">
      <w:pPr>
        <w:jc w:val="center"/>
        <w:rPr>
          <w:b/>
          <w:bCs/>
          <w:sz w:val="28"/>
          <w:szCs w:val="28"/>
        </w:rPr>
      </w:pPr>
    </w:p>
    <w:p w:rsidR="00B346B6" w:rsidRDefault="00B346B6" w:rsidP="00B346B6">
      <w:r>
        <w:rPr>
          <w:b/>
          <w:bCs/>
          <w:kern w:val="3"/>
          <w:sz w:val="28"/>
          <w:szCs w:val="28"/>
          <w:u w:val="single"/>
        </w:rPr>
        <w:t>От _______</w:t>
      </w:r>
      <w:r w:rsidR="00386A18">
        <w:rPr>
          <w:b/>
          <w:bCs/>
          <w:kern w:val="3"/>
          <w:sz w:val="28"/>
          <w:szCs w:val="28"/>
          <w:u w:val="single"/>
        </w:rPr>
        <w:t>2018</w:t>
      </w:r>
      <w:r>
        <w:rPr>
          <w:b/>
          <w:bCs/>
          <w:kern w:val="3"/>
          <w:sz w:val="28"/>
          <w:szCs w:val="28"/>
          <w:u w:val="single"/>
        </w:rPr>
        <w:t xml:space="preserve"> г.</w:t>
      </w:r>
      <w:r>
        <w:rPr>
          <w:b/>
          <w:bCs/>
          <w:kern w:val="3"/>
          <w:sz w:val="28"/>
          <w:szCs w:val="28"/>
        </w:rPr>
        <w:t xml:space="preserve">    №</w:t>
      </w:r>
      <w:r>
        <w:rPr>
          <w:b/>
          <w:bCs/>
          <w:kern w:val="3"/>
          <w:sz w:val="28"/>
          <w:szCs w:val="28"/>
          <w:u w:val="single"/>
        </w:rPr>
        <w:t>_______</w:t>
      </w:r>
    </w:p>
    <w:p w:rsidR="00B346B6" w:rsidRDefault="00B346B6" w:rsidP="00B346B6">
      <w:pPr>
        <w:shd w:val="clear" w:color="auto" w:fill="FFFFFF"/>
        <w:spacing w:before="100" w:after="100"/>
        <w:rPr>
          <w:b/>
          <w:color w:val="000000"/>
          <w:lang w:eastAsia="ru-RU"/>
        </w:rPr>
      </w:pPr>
    </w:p>
    <w:p w:rsidR="00B346B6" w:rsidRDefault="00B346B6" w:rsidP="00B346B6">
      <w:pPr>
        <w:shd w:val="clear" w:color="auto" w:fill="FFFFFF"/>
        <w:spacing w:before="100" w:after="100"/>
        <w:rPr>
          <w:b/>
          <w:sz w:val="28"/>
          <w:szCs w:val="28"/>
        </w:rPr>
      </w:pPr>
      <w:r>
        <w:rPr>
          <w:b/>
          <w:sz w:val="28"/>
          <w:szCs w:val="28"/>
        </w:rPr>
        <w:t xml:space="preserve">"Об утверждении Прогноза социально-экономического развития МО «Тимирязевское сельское поселение </w:t>
      </w:r>
      <w:r w:rsidR="00386A18">
        <w:rPr>
          <w:b/>
          <w:sz w:val="28"/>
          <w:szCs w:val="28"/>
        </w:rPr>
        <w:t>на 2019 год и плановый период 2020-2021</w:t>
      </w:r>
      <w:r>
        <w:rPr>
          <w:b/>
          <w:sz w:val="28"/>
          <w:szCs w:val="28"/>
        </w:rPr>
        <w:t xml:space="preserve"> годов" </w:t>
      </w:r>
    </w:p>
    <w:p w:rsidR="00B346B6" w:rsidRDefault="00B346B6" w:rsidP="00B346B6">
      <w:pPr>
        <w:jc w:val="both"/>
      </w:pPr>
      <w:r>
        <w:rPr>
          <w:sz w:val="28"/>
          <w:szCs w:val="28"/>
        </w:rPr>
        <w:tab/>
        <w:t xml:space="preserve">В соответствии с Федеральным законом от 6 октября 2003 года № 131-ФЗ «Об общих </w:t>
      </w:r>
      <w:proofErr w:type="gramStart"/>
      <w:r>
        <w:rPr>
          <w:sz w:val="28"/>
          <w:szCs w:val="28"/>
        </w:rPr>
        <w:t>принципах  организации</w:t>
      </w:r>
      <w:proofErr w:type="gramEnd"/>
      <w:r>
        <w:rPr>
          <w:sz w:val="28"/>
          <w:szCs w:val="28"/>
        </w:rPr>
        <w:t xml:space="preserve"> местного самоуправления в Российской Федерации» Совет народных депутатов муниципального образования «Тимирязевское сельское поселение»</w:t>
      </w:r>
    </w:p>
    <w:p w:rsidR="00B346B6" w:rsidRDefault="00B346B6" w:rsidP="00B346B6">
      <w:pPr>
        <w:jc w:val="center"/>
        <w:rPr>
          <w:b/>
          <w:sz w:val="28"/>
          <w:szCs w:val="28"/>
        </w:rPr>
      </w:pPr>
      <w:r>
        <w:rPr>
          <w:b/>
          <w:sz w:val="28"/>
          <w:szCs w:val="28"/>
        </w:rPr>
        <w:t>РЕШИЛ:</w:t>
      </w:r>
    </w:p>
    <w:p w:rsidR="00B346B6" w:rsidRDefault="00B346B6" w:rsidP="00B346B6">
      <w:pPr>
        <w:pStyle w:val="ad"/>
        <w:numPr>
          <w:ilvl w:val="0"/>
          <w:numId w:val="2"/>
        </w:numPr>
        <w:spacing w:before="240"/>
        <w:ind w:left="0" w:firstLine="0"/>
        <w:jc w:val="both"/>
        <w:rPr>
          <w:rFonts w:ascii="Times New Roman" w:eastAsia="Andale Sans UI" w:hAnsi="Times New Roman"/>
          <w:kern w:val="3"/>
          <w:sz w:val="28"/>
          <w:szCs w:val="28"/>
          <w:lang w:val="de-DE" w:eastAsia="ja-JP" w:bidi="fa-IR"/>
        </w:rPr>
      </w:pPr>
      <w:proofErr w:type="spellStart"/>
      <w:r>
        <w:rPr>
          <w:rFonts w:ascii="Times New Roman" w:eastAsia="Andale Sans UI" w:hAnsi="Times New Roman"/>
          <w:kern w:val="3"/>
          <w:sz w:val="28"/>
          <w:szCs w:val="28"/>
          <w:lang w:val="de-DE" w:eastAsia="ja-JP" w:bidi="fa-IR"/>
        </w:rPr>
        <w:t>Утвердить</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Прогноз</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социально-экономического</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развития</w:t>
      </w:r>
      <w:proofErr w:type="spellEnd"/>
      <w:r>
        <w:rPr>
          <w:rFonts w:ascii="Times New Roman" w:eastAsia="Andale Sans UI" w:hAnsi="Times New Roman"/>
          <w:kern w:val="3"/>
          <w:sz w:val="28"/>
          <w:szCs w:val="28"/>
          <w:lang w:val="de-DE" w:eastAsia="ja-JP" w:bidi="fa-IR"/>
        </w:rPr>
        <w:t xml:space="preserve"> МО «Тимирязевское </w:t>
      </w:r>
      <w:proofErr w:type="spellStart"/>
      <w:r>
        <w:rPr>
          <w:rFonts w:ascii="Times New Roman" w:eastAsia="Andale Sans UI" w:hAnsi="Times New Roman"/>
          <w:kern w:val="3"/>
          <w:sz w:val="28"/>
          <w:szCs w:val="28"/>
          <w:lang w:val="de-DE" w:eastAsia="ja-JP" w:bidi="fa-IR"/>
        </w:rPr>
        <w:t>сельское</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поселение</w:t>
      </w:r>
      <w:proofErr w:type="spellEnd"/>
      <w:r>
        <w:rPr>
          <w:rFonts w:ascii="Times New Roman" w:eastAsia="Andale Sans UI" w:hAnsi="Times New Roman"/>
          <w:kern w:val="3"/>
          <w:sz w:val="28"/>
          <w:szCs w:val="28"/>
          <w:lang w:val="de-DE" w:eastAsia="ja-JP" w:bidi="fa-IR"/>
        </w:rPr>
        <w:t xml:space="preserve"> </w:t>
      </w:r>
      <w:proofErr w:type="spellStart"/>
      <w:r w:rsidR="00386A18">
        <w:rPr>
          <w:rFonts w:ascii="Times New Roman" w:eastAsia="Andale Sans UI" w:hAnsi="Times New Roman"/>
          <w:kern w:val="3"/>
          <w:sz w:val="28"/>
          <w:szCs w:val="28"/>
          <w:lang w:val="de-DE" w:eastAsia="ja-JP" w:bidi="fa-IR"/>
        </w:rPr>
        <w:t>на</w:t>
      </w:r>
      <w:proofErr w:type="spellEnd"/>
      <w:r w:rsidR="00386A18">
        <w:rPr>
          <w:rFonts w:ascii="Times New Roman" w:eastAsia="Andale Sans UI" w:hAnsi="Times New Roman"/>
          <w:kern w:val="3"/>
          <w:sz w:val="28"/>
          <w:szCs w:val="28"/>
          <w:lang w:val="de-DE" w:eastAsia="ja-JP" w:bidi="fa-IR"/>
        </w:rPr>
        <w:t xml:space="preserve"> 2019 </w:t>
      </w:r>
      <w:proofErr w:type="spellStart"/>
      <w:r w:rsidR="00386A18">
        <w:rPr>
          <w:rFonts w:ascii="Times New Roman" w:eastAsia="Andale Sans UI" w:hAnsi="Times New Roman"/>
          <w:kern w:val="3"/>
          <w:sz w:val="28"/>
          <w:szCs w:val="28"/>
          <w:lang w:val="de-DE" w:eastAsia="ja-JP" w:bidi="fa-IR"/>
        </w:rPr>
        <w:t>год</w:t>
      </w:r>
      <w:proofErr w:type="spellEnd"/>
      <w:r w:rsidR="00386A18">
        <w:rPr>
          <w:rFonts w:ascii="Times New Roman" w:eastAsia="Andale Sans UI" w:hAnsi="Times New Roman"/>
          <w:kern w:val="3"/>
          <w:sz w:val="28"/>
          <w:szCs w:val="28"/>
          <w:lang w:val="de-DE" w:eastAsia="ja-JP" w:bidi="fa-IR"/>
        </w:rPr>
        <w:t xml:space="preserve"> и </w:t>
      </w:r>
      <w:proofErr w:type="spellStart"/>
      <w:r w:rsidR="00386A18">
        <w:rPr>
          <w:rFonts w:ascii="Times New Roman" w:eastAsia="Andale Sans UI" w:hAnsi="Times New Roman"/>
          <w:kern w:val="3"/>
          <w:sz w:val="28"/>
          <w:szCs w:val="28"/>
          <w:lang w:val="de-DE" w:eastAsia="ja-JP" w:bidi="fa-IR"/>
        </w:rPr>
        <w:t>плановый</w:t>
      </w:r>
      <w:proofErr w:type="spellEnd"/>
      <w:r w:rsidR="00386A18">
        <w:rPr>
          <w:rFonts w:ascii="Times New Roman" w:eastAsia="Andale Sans UI" w:hAnsi="Times New Roman"/>
          <w:kern w:val="3"/>
          <w:sz w:val="28"/>
          <w:szCs w:val="28"/>
          <w:lang w:val="de-DE" w:eastAsia="ja-JP" w:bidi="fa-IR"/>
        </w:rPr>
        <w:t xml:space="preserve"> </w:t>
      </w:r>
      <w:proofErr w:type="spellStart"/>
      <w:r w:rsidR="00386A18">
        <w:rPr>
          <w:rFonts w:ascii="Times New Roman" w:eastAsia="Andale Sans UI" w:hAnsi="Times New Roman"/>
          <w:kern w:val="3"/>
          <w:sz w:val="28"/>
          <w:szCs w:val="28"/>
          <w:lang w:val="de-DE" w:eastAsia="ja-JP" w:bidi="fa-IR"/>
        </w:rPr>
        <w:t>период</w:t>
      </w:r>
      <w:proofErr w:type="spellEnd"/>
      <w:r w:rsidR="00386A18">
        <w:rPr>
          <w:rFonts w:ascii="Times New Roman" w:eastAsia="Andale Sans UI" w:hAnsi="Times New Roman"/>
          <w:kern w:val="3"/>
          <w:sz w:val="28"/>
          <w:szCs w:val="28"/>
          <w:lang w:val="de-DE" w:eastAsia="ja-JP" w:bidi="fa-IR"/>
        </w:rPr>
        <w:t xml:space="preserve"> 2020-2021</w:t>
      </w:r>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годов</w:t>
      </w:r>
      <w:proofErr w:type="spellEnd"/>
      <w:r>
        <w:rPr>
          <w:rFonts w:ascii="Times New Roman" w:eastAsia="Andale Sans UI" w:hAnsi="Times New Roman"/>
          <w:kern w:val="3"/>
          <w:sz w:val="28"/>
          <w:szCs w:val="28"/>
          <w:lang w:val="de-DE" w:eastAsia="ja-JP" w:bidi="fa-IR"/>
        </w:rPr>
        <w:t>».</w:t>
      </w:r>
    </w:p>
    <w:p w:rsidR="00B346B6" w:rsidRDefault="00B346B6" w:rsidP="00B346B6">
      <w:pPr>
        <w:pStyle w:val="ad"/>
        <w:numPr>
          <w:ilvl w:val="0"/>
          <w:numId w:val="2"/>
        </w:numPr>
        <w:spacing w:before="240"/>
        <w:ind w:left="0" w:firstLine="0"/>
        <w:jc w:val="both"/>
        <w:rPr>
          <w:rFonts w:ascii="Times New Roman" w:eastAsia="Andale Sans UI" w:hAnsi="Times New Roman"/>
          <w:kern w:val="3"/>
          <w:sz w:val="28"/>
          <w:szCs w:val="28"/>
          <w:lang w:val="de-DE" w:eastAsia="ja-JP" w:bidi="fa-IR"/>
        </w:rPr>
      </w:pPr>
      <w:proofErr w:type="spellStart"/>
      <w:r>
        <w:rPr>
          <w:rFonts w:ascii="Times New Roman" w:eastAsia="Andale Sans UI" w:hAnsi="Times New Roman"/>
          <w:kern w:val="3"/>
          <w:sz w:val="28"/>
          <w:szCs w:val="28"/>
          <w:lang w:val="de-DE" w:eastAsia="ja-JP" w:bidi="fa-IR"/>
        </w:rPr>
        <w:t>Настоящее</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решение</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разместить</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на</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официальном</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сайте</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администрации</w:t>
      </w:r>
      <w:proofErr w:type="spellEnd"/>
      <w:r>
        <w:rPr>
          <w:rFonts w:ascii="Times New Roman" w:eastAsia="Andale Sans UI" w:hAnsi="Times New Roman"/>
          <w:kern w:val="3"/>
          <w:sz w:val="28"/>
          <w:szCs w:val="28"/>
          <w:lang w:val="de-DE" w:eastAsia="ja-JP" w:bidi="fa-IR"/>
        </w:rPr>
        <w:t xml:space="preserve"> в </w:t>
      </w:r>
      <w:proofErr w:type="spellStart"/>
      <w:r>
        <w:rPr>
          <w:rFonts w:ascii="Times New Roman" w:eastAsia="Andale Sans UI" w:hAnsi="Times New Roman"/>
          <w:kern w:val="3"/>
          <w:sz w:val="28"/>
          <w:szCs w:val="28"/>
          <w:lang w:val="de-DE" w:eastAsia="ja-JP" w:bidi="fa-IR"/>
        </w:rPr>
        <w:t>сети</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Интернет</w:t>
      </w:r>
      <w:proofErr w:type="spellEnd"/>
      <w:r>
        <w:rPr>
          <w:rFonts w:ascii="Times New Roman" w:eastAsia="Andale Sans UI" w:hAnsi="Times New Roman"/>
          <w:kern w:val="3"/>
          <w:sz w:val="28"/>
          <w:szCs w:val="28"/>
          <w:lang w:val="de-DE" w:eastAsia="ja-JP" w:bidi="fa-IR"/>
        </w:rPr>
        <w:t>.</w:t>
      </w:r>
    </w:p>
    <w:p w:rsidR="00B346B6" w:rsidRDefault="00B346B6" w:rsidP="00B346B6">
      <w:pPr>
        <w:pStyle w:val="ad"/>
        <w:numPr>
          <w:ilvl w:val="0"/>
          <w:numId w:val="2"/>
        </w:numPr>
        <w:spacing w:before="240"/>
        <w:ind w:left="0" w:firstLine="0"/>
        <w:jc w:val="both"/>
        <w:rPr>
          <w:rFonts w:ascii="Times New Roman" w:eastAsia="Andale Sans UI" w:hAnsi="Times New Roman"/>
          <w:kern w:val="3"/>
          <w:sz w:val="28"/>
          <w:szCs w:val="28"/>
          <w:lang w:val="de-DE" w:eastAsia="ja-JP" w:bidi="fa-IR"/>
        </w:rPr>
      </w:pPr>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Настоящее</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решение</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вступает</w:t>
      </w:r>
      <w:proofErr w:type="spellEnd"/>
      <w:r>
        <w:rPr>
          <w:rFonts w:ascii="Times New Roman" w:eastAsia="Andale Sans UI" w:hAnsi="Times New Roman"/>
          <w:kern w:val="3"/>
          <w:sz w:val="28"/>
          <w:szCs w:val="28"/>
          <w:lang w:val="de-DE" w:eastAsia="ja-JP" w:bidi="fa-IR"/>
        </w:rPr>
        <w:t xml:space="preserve"> в </w:t>
      </w:r>
      <w:proofErr w:type="spellStart"/>
      <w:r>
        <w:rPr>
          <w:rFonts w:ascii="Times New Roman" w:eastAsia="Andale Sans UI" w:hAnsi="Times New Roman"/>
          <w:kern w:val="3"/>
          <w:sz w:val="28"/>
          <w:szCs w:val="28"/>
          <w:lang w:val="de-DE" w:eastAsia="ja-JP" w:bidi="fa-IR"/>
        </w:rPr>
        <w:t>силу</w:t>
      </w:r>
      <w:proofErr w:type="spellEnd"/>
      <w:r>
        <w:rPr>
          <w:rFonts w:ascii="Times New Roman" w:eastAsia="Andale Sans UI" w:hAnsi="Times New Roman"/>
          <w:kern w:val="3"/>
          <w:sz w:val="28"/>
          <w:szCs w:val="28"/>
          <w:lang w:val="de-DE" w:eastAsia="ja-JP" w:bidi="fa-IR"/>
        </w:rPr>
        <w:t xml:space="preserve"> с </w:t>
      </w:r>
      <w:proofErr w:type="spellStart"/>
      <w:r>
        <w:rPr>
          <w:rFonts w:ascii="Times New Roman" w:eastAsia="Andale Sans UI" w:hAnsi="Times New Roman"/>
          <w:kern w:val="3"/>
          <w:sz w:val="28"/>
          <w:szCs w:val="28"/>
          <w:lang w:val="de-DE" w:eastAsia="ja-JP" w:bidi="fa-IR"/>
        </w:rPr>
        <w:t>момента</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его</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подписания</w:t>
      </w:r>
      <w:proofErr w:type="spellEnd"/>
      <w:r>
        <w:rPr>
          <w:rFonts w:ascii="Times New Roman" w:eastAsia="Andale Sans UI" w:hAnsi="Times New Roman"/>
          <w:kern w:val="3"/>
          <w:sz w:val="28"/>
          <w:szCs w:val="28"/>
          <w:lang w:val="de-DE" w:eastAsia="ja-JP" w:bidi="fa-IR"/>
        </w:rPr>
        <w:t xml:space="preserve">. </w:t>
      </w:r>
    </w:p>
    <w:p w:rsidR="00B346B6" w:rsidRDefault="00B346B6" w:rsidP="00B346B6">
      <w:pPr>
        <w:pStyle w:val="ad"/>
        <w:spacing w:before="240"/>
        <w:ind w:left="0"/>
        <w:jc w:val="both"/>
        <w:rPr>
          <w:rFonts w:ascii="Times New Roman" w:eastAsia="Andale Sans UI" w:hAnsi="Times New Roman"/>
          <w:kern w:val="3"/>
          <w:sz w:val="28"/>
          <w:szCs w:val="28"/>
          <w:lang w:val="de-DE" w:eastAsia="ja-JP" w:bidi="fa-IR"/>
        </w:rPr>
      </w:pPr>
    </w:p>
    <w:p w:rsidR="00B346B6" w:rsidRDefault="00B346B6" w:rsidP="00B346B6">
      <w:pPr>
        <w:pStyle w:val="ad"/>
        <w:spacing w:before="240"/>
        <w:ind w:left="0"/>
        <w:jc w:val="both"/>
        <w:rPr>
          <w:rFonts w:ascii="Times New Roman" w:eastAsia="Andale Sans UI" w:hAnsi="Times New Roman"/>
          <w:kern w:val="3"/>
          <w:sz w:val="28"/>
          <w:szCs w:val="28"/>
          <w:lang w:val="de-DE" w:eastAsia="ja-JP" w:bidi="fa-IR"/>
        </w:rPr>
      </w:pPr>
    </w:p>
    <w:p w:rsidR="00B346B6" w:rsidRDefault="00B346B6" w:rsidP="00B346B6">
      <w:pPr>
        <w:pStyle w:val="a3"/>
        <w:ind w:firstLine="0"/>
      </w:pPr>
      <w:r w:rsidRPr="00EC154F">
        <w:t>Глава</w:t>
      </w:r>
      <w:r>
        <w:t xml:space="preserve"> </w:t>
      </w:r>
      <w:r w:rsidRPr="00EC154F">
        <w:t>Муниципального</w:t>
      </w:r>
      <w:r>
        <w:t xml:space="preserve"> </w:t>
      </w:r>
      <w:r w:rsidRPr="00EC154F">
        <w:t xml:space="preserve">образования </w:t>
      </w:r>
    </w:p>
    <w:p w:rsidR="00B346B6" w:rsidRDefault="00B346B6" w:rsidP="00B346B6">
      <w:pPr>
        <w:pStyle w:val="a3"/>
        <w:ind w:firstLine="0"/>
      </w:pPr>
      <w:r w:rsidRPr="00EC154F">
        <w:t xml:space="preserve">«Тимирязевское сельское </w:t>
      </w:r>
      <w:proofErr w:type="gramStart"/>
      <w:r w:rsidRPr="00EC154F">
        <w:t xml:space="preserve">поселение»   </w:t>
      </w:r>
      <w:proofErr w:type="gramEnd"/>
      <w:r w:rsidRPr="00EC154F">
        <w:t xml:space="preserve">                      </w:t>
      </w:r>
      <w:r>
        <w:t xml:space="preserve">               </w:t>
      </w:r>
      <w:r w:rsidRPr="00EC154F">
        <w:t xml:space="preserve">      Н.А.Дельнов</w:t>
      </w:r>
    </w:p>
    <w:p w:rsidR="00B346B6" w:rsidRDefault="00B346B6" w:rsidP="00B346B6">
      <w:pPr>
        <w:pStyle w:val="ad"/>
        <w:spacing w:before="240"/>
        <w:ind w:left="0"/>
        <w:jc w:val="both"/>
        <w:rPr>
          <w:rFonts w:ascii="Times New Roman" w:eastAsia="Times New Roman" w:hAnsi="Times New Roman"/>
          <w:color w:val="000000"/>
          <w:sz w:val="28"/>
          <w:szCs w:val="28"/>
          <w:lang w:eastAsia="ru-RU"/>
        </w:rPr>
      </w:pPr>
    </w:p>
    <w:p w:rsidR="00B346B6" w:rsidRDefault="00B346B6" w:rsidP="00B346B6">
      <w:pPr>
        <w:shd w:val="clear" w:color="auto" w:fill="FFFFFF"/>
        <w:spacing w:before="100" w:after="100"/>
        <w:jc w:val="both"/>
        <w:rPr>
          <w:color w:val="000000"/>
          <w:sz w:val="28"/>
          <w:szCs w:val="28"/>
          <w:lang w:eastAsia="ru-RU"/>
        </w:rPr>
      </w:pPr>
    </w:p>
    <w:p w:rsidR="00B346B6" w:rsidRDefault="00B346B6" w:rsidP="00B346B6">
      <w:pPr>
        <w:shd w:val="clear" w:color="auto" w:fill="FFFFFF"/>
        <w:spacing w:before="100" w:after="100"/>
        <w:jc w:val="both"/>
        <w:rPr>
          <w:color w:val="000000"/>
          <w:sz w:val="28"/>
          <w:szCs w:val="28"/>
          <w:lang w:eastAsia="ru-RU"/>
        </w:rPr>
      </w:pPr>
    </w:p>
    <w:p w:rsidR="00B346B6" w:rsidRPr="00B346B6" w:rsidRDefault="00B346B6" w:rsidP="00B346B6">
      <w:pPr>
        <w:pStyle w:val="Standard"/>
        <w:ind w:firstLine="4395"/>
        <w:jc w:val="right"/>
        <w:rPr>
          <w:rFonts w:cs="Times New Roman"/>
          <w:sz w:val="20"/>
          <w:szCs w:val="20"/>
        </w:rPr>
      </w:pPr>
      <w:r w:rsidRPr="00B346B6">
        <w:rPr>
          <w:rFonts w:cs="Times New Roman"/>
          <w:b/>
          <w:sz w:val="20"/>
          <w:szCs w:val="20"/>
        </w:rPr>
        <w:t xml:space="preserve"> </w:t>
      </w:r>
      <w:r w:rsidRPr="00B346B6">
        <w:rPr>
          <w:rFonts w:cs="Times New Roman"/>
          <w:sz w:val="20"/>
          <w:szCs w:val="20"/>
          <w:lang w:val="ru-RU"/>
        </w:rPr>
        <w:t xml:space="preserve">Приложение </w:t>
      </w:r>
    </w:p>
    <w:p w:rsidR="00B346B6" w:rsidRPr="00B346B6" w:rsidRDefault="00B346B6" w:rsidP="00B346B6">
      <w:pPr>
        <w:pStyle w:val="Standard"/>
        <w:ind w:firstLine="4395"/>
        <w:jc w:val="right"/>
        <w:rPr>
          <w:rFonts w:cs="Times New Roman"/>
          <w:sz w:val="20"/>
          <w:szCs w:val="20"/>
        </w:rPr>
      </w:pPr>
      <w:r w:rsidRPr="00B346B6">
        <w:rPr>
          <w:rFonts w:cs="Times New Roman"/>
          <w:sz w:val="20"/>
          <w:szCs w:val="20"/>
          <w:lang w:val="ru-RU"/>
        </w:rPr>
        <w:t>К Решению СНД</w:t>
      </w:r>
      <w:r w:rsidRPr="00B346B6">
        <w:rPr>
          <w:rFonts w:cs="Times New Roman"/>
          <w:sz w:val="20"/>
          <w:szCs w:val="20"/>
        </w:rPr>
        <w:t xml:space="preserve"> МО</w:t>
      </w:r>
    </w:p>
    <w:p w:rsidR="00B346B6" w:rsidRPr="00B346B6" w:rsidRDefault="00B346B6" w:rsidP="00B346B6">
      <w:pPr>
        <w:pStyle w:val="Standard"/>
        <w:ind w:firstLine="4395"/>
        <w:jc w:val="right"/>
        <w:rPr>
          <w:rFonts w:cs="Times New Roman"/>
          <w:sz w:val="20"/>
          <w:szCs w:val="20"/>
        </w:rPr>
      </w:pPr>
      <w:r w:rsidRPr="00B346B6">
        <w:rPr>
          <w:rFonts w:cs="Times New Roman"/>
          <w:sz w:val="20"/>
          <w:szCs w:val="20"/>
        </w:rPr>
        <w:t xml:space="preserve"> «Тимирязевское </w:t>
      </w:r>
      <w:proofErr w:type="spellStart"/>
      <w:r w:rsidRPr="00B346B6">
        <w:rPr>
          <w:rFonts w:cs="Times New Roman"/>
          <w:sz w:val="20"/>
          <w:szCs w:val="20"/>
        </w:rPr>
        <w:t>сельское</w:t>
      </w:r>
      <w:proofErr w:type="spellEnd"/>
      <w:r w:rsidRPr="00B346B6">
        <w:rPr>
          <w:rFonts w:cs="Times New Roman"/>
          <w:sz w:val="20"/>
          <w:szCs w:val="20"/>
        </w:rPr>
        <w:t xml:space="preserve"> </w:t>
      </w:r>
      <w:proofErr w:type="spellStart"/>
      <w:r w:rsidRPr="00B346B6">
        <w:rPr>
          <w:rFonts w:cs="Times New Roman"/>
          <w:sz w:val="20"/>
          <w:szCs w:val="20"/>
        </w:rPr>
        <w:t>поселение</w:t>
      </w:r>
      <w:proofErr w:type="spellEnd"/>
      <w:r w:rsidRPr="00B346B6">
        <w:rPr>
          <w:rFonts w:cs="Times New Roman"/>
          <w:sz w:val="20"/>
          <w:szCs w:val="20"/>
        </w:rPr>
        <w:t>»</w:t>
      </w:r>
    </w:p>
    <w:p w:rsidR="00B346B6" w:rsidRPr="00B346B6" w:rsidRDefault="00B346B6" w:rsidP="00B346B6">
      <w:pPr>
        <w:pStyle w:val="Standard"/>
        <w:ind w:firstLine="4395"/>
        <w:jc w:val="right"/>
        <w:rPr>
          <w:rFonts w:cs="Times New Roman"/>
          <w:sz w:val="20"/>
          <w:szCs w:val="20"/>
          <w:lang w:val="ru-RU"/>
        </w:rPr>
      </w:pPr>
      <w:r w:rsidRPr="00B346B6">
        <w:rPr>
          <w:rFonts w:cs="Times New Roman"/>
          <w:sz w:val="20"/>
          <w:szCs w:val="20"/>
          <w:lang w:val="ru-RU"/>
        </w:rPr>
        <w:t>№ _____ от __</w:t>
      </w:r>
      <w:r w:rsidR="0099241A">
        <w:rPr>
          <w:rFonts w:cs="Times New Roman"/>
          <w:sz w:val="20"/>
          <w:szCs w:val="20"/>
          <w:lang w:val="ru-RU"/>
        </w:rPr>
        <w:t>____</w:t>
      </w:r>
      <w:r w:rsidRPr="00B346B6">
        <w:rPr>
          <w:rFonts w:cs="Times New Roman"/>
          <w:sz w:val="20"/>
          <w:szCs w:val="20"/>
          <w:lang w:val="ru-RU"/>
        </w:rPr>
        <w:t>____</w:t>
      </w:r>
      <w:r w:rsidR="00804C7D">
        <w:rPr>
          <w:rFonts w:cs="Times New Roman"/>
          <w:sz w:val="20"/>
          <w:szCs w:val="20"/>
          <w:lang w:val="ru-RU"/>
        </w:rPr>
        <w:t>2018</w:t>
      </w:r>
      <w:r w:rsidRPr="00B346B6">
        <w:rPr>
          <w:rFonts w:cs="Times New Roman"/>
          <w:sz w:val="20"/>
          <w:szCs w:val="20"/>
          <w:lang w:val="ru-RU"/>
        </w:rPr>
        <w:t>г</w:t>
      </w:r>
    </w:p>
    <w:p w:rsidR="00B346B6" w:rsidRPr="00B346B6" w:rsidRDefault="00B346B6" w:rsidP="00B346B6">
      <w:pPr>
        <w:pStyle w:val="Standard"/>
        <w:ind w:firstLine="5580"/>
        <w:rPr>
          <w:rFonts w:cs="Times New Roman"/>
          <w:sz w:val="20"/>
          <w:szCs w:val="20"/>
        </w:rPr>
      </w:pPr>
    </w:p>
    <w:p w:rsidR="00B346B6" w:rsidRPr="00B346B6" w:rsidRDefault="00B346B6" w:rsidP="00B346B6">
      <w:pPr>
        <w:pStyle w:val="Standard"/>
        <w:ind w:firstLine="5580"/>
        <w:rPr>
          <w:rFonts w:cs="Times New Roman"/>
          <w:sz w:val="20"/>
          <w:szCs w:val="20"/>
        </w:rPr>
      </w:pPr>
    </w:p>
    <w:p w:rsidR="00B346B6" w:rsidRPr="00B346B6" w:rsidRDefault="00B346B6" w:rsidP="00B346B6">
      <w:pPr>
        <w:pStyle w:val="Standard"/>
        <w:jc w:val="right"/>
        <w:rPr>
          <w:rFonts w:cs="Times New Roman"/>
          <w:sz w:val="20"/>
          <w:szCs w:val="20"/>
        </w:rPr>
      </w:pPr>
    </w:p>
    <w:p w:rsidR="00B346B6" w:rsidRPr="00386A18" w:rsidRDefault="00B346B6" w:rsidP="00B346B6">
      <w:pPr>
        <w:pStyle w:val="Standard"/>
        <w:jc w:val="center"/>
        <w:rPr>
          <w:rFonts w:cs="Times New Roman"/>
          <w:b/>
        </w:rPr>
      </w:pPr>
      <w:proofErr w:type="spellStart"/>
      <w:r w:rsidRPr="00386A18">
        <w:rPr>
          <w:rFonts w:cs="Times New Roman"/>
          <w:b/>
        </w:rPr>
        <w:t>Прогноз</w:t>
      </w:r>
      <w:proofErr w:type="spellEnd"/>
    </w:p>
    <w:p w:rsidR="00B346B6" w:rsidRPr="00386A18" w:rsidRDefault="00B346B6" w:rsidP="00B346B6">
      <w:pPr>
        <w:pStyle w:val="Standard"/>
        <w:jc w:val="center"/>
        <w:rPr>
          <w:rFonts w:cs="Times New Roman"/>
          <w:b/>
        </w:rPr>
      </w:pPr>
      <w:proofErr w:type="spellStart"/>
      <w:r w:rsidRPr="00386A18">
        <w:rPr>
          <w:rFonts w:cs="Times New Roman"/>
          <w:b/>
        </w:rPr>
        <w:t>социально-экономического</w:t>
      </w:r>
      <w:proofErr w:type="spellEnd"/>
      <w:r w:rsidRPr="00386A18">
        <w:rPr>
          <w:rFonts w:cs="Times New Roman"/>
          <w:b/>
        </w:rPr>
        <w:t xml:space="preserve"> </w:t>
      </w:r>
      <w:proofErr w:type="spellStart"/>
      <w:r w:rsidRPr="00386A18">
        <w:rPr>
          <w:rFonts w:cs="Times New Roman"/>
          <w:b/>
        </w:rPr>
        <w:t>развития</w:t>
      </w:r>
      <w:proofErr w:type="spellEnd"/>
    </w:p>
    <w:p w:rsidR="00B346B6" w:rsidRPr="00386A18" w:rsidRDefault="00B346B6" w:rsidP="00B346B6">
      <w:pPr>
        <w:pStyle w:val="Standard"/>
        <w:jc w:val="center"/>
        <w:rPr>
          <w:rFonts w:cs="Times New Roman"/>
        </w:rPr>
      </w:pPr>
      <w:r w:rsidRPr="00386A18">
        <w:rPr>
          <w:rFonts w:cs="Times New Roman"/>
          <w:b/>
        </w:rPr>
        <w:t xml:space="preserve">МО «Тимирязевское </w:t>
      </w:r>
      <w:proofErr w:type="spellStart"/>
      <w:r w:rsidRPr="00386A18">
        <w:rPr>
          <w:rFonts w:cs="Times New Roman"/>
          <w:b/>
        </w:rPr>
        <w:t>сельское</w:t>
      </w:r>
      <w:proofErr w:type="spellEnd"/>
      <w:r w:rsidRPr="00386A18">
        <w:rPr>
          <w:rFonts w:cs="Times New Roman"/>
          <w:b/>
        </w:rPr>
        <w:t xml:space="preserve"> </w:t>
      </w:r>
      <w:proofErr w:type="spellStart"/>
      <w:r w:rsidRPr="00386A18">
        <w:rPr>
          <w:rFonts w:cs="Times New Roman"/>
          <w:b/>
        </w:rPr>
        <w:t>поселение</w:t>
      </w:r>
      <w:proofErr w:type="spellEnd"/>
      <w:r w:rsidRPr="00386A18">
        <w:rPr>
          <w:rFonts w:cs="Times New Roman"/>
          <w:b/>
        </w:rPr>
        <w:t xml:space="preserve">» </w:t>
      </w:r>
      <w:proofErr w:type="spellStart"/>
      <w:r w:rsidR="00386A18" w:rsidRPr="00386A18">
        <w:rPr>
          <w:rFonts w:cs="Times New Roman"/>
          <w:b/>
        </w:rPr>
        <w:t>на</w:t>
      </w:r>
      <w:proofErr w:type="spellEnd"/>
      <w:r w:rsidR="00386A18" w:rsidRPr="00386A18">
        <w:rPr>
          <w:rFonts w:cs="Times New Roman"/>
          <w:b/>
        </w:rPr>
        <w:t xml:space="preserve"> 2019 </w:t>
      </w:r>
      <w:proofErr w:type="spellStart"/>
      <w:r w:rsidR="00386A18" w:rsidRPr="00386A18">
        <w:rPr>
          <w:rFonts w:cs="Times New Roman"/>
          <w:b/>
        </w:rPr>
        <w:t>год</w:t>
      </w:r>
      <w:proofErr w:type="spellEnd"/>
      <w:r w:rsidR="00386A18" w:rsidRPr="00386A18">
        <w:rPr>
          <w:rFonts w:cs="Times New Roman"/>
          <w:b/>
        </w:rPr>
        <w:t xml:space="preserve"> и </w:t>
      </w:r>
      <w:proofErr w:type="spellStart"/>
      <w:r w:rsidR="00386A18" w:rsidRPr="00386A18">
        <w:rPr>
          <w:rFonts w:cs="Times New Roman"/>
          <w:b/>
        </w:rPr>
        <w:t>плановый</w:t>
      </w:r>
      <w:proofErr w:type="spellEnd"/>
      <w:r w:rsidR="00386A18" w:rsidRPr="00386A18">
        <w:rPr>
          <w:rFonts w:cs="Times New Roman"/>
          <w:b/>
        </w:rPr>
        <w:t xml:space="preserve"> </w:t>
      </w:r>
      <w:proofErr w:type="spellStart"/>
      <w:r w:rsidR="00386A18" w:rsidRPr="00386A18">
        <w:rPr>
          <w:rFonts w:cs="Times New Roman"/>
          <w:b/>
        </w:rPr>
        <w:t>период</w:t>
      </w:r>
      <w:proofErr w:type="spellEnd"/>
      <w:r w:rsidR="00386A18" w:rsidRPr="00386A18">
        <w:rPr>
          <w:rFonts w:cs="Times New Roman"/>
          <w:b/>
        </w:rPr>
        <w:t xml:space="preserve"> 2020-2021</w:t>
      </w:r>
      <w:r w:rsidRPr="00386A18">
        <w:rPr>
          <w:rFonts w:cs="Times New Roman"/>
          <w:b/>
          <w:lang w:val="ru-RU"/>
        </w:rPr>
        <w:t xml:space="preserve"> годов</w:t>
      </w:r>
    </w:p>
    <w:p w:rsidR="00B346B6" w:rsidRPr="00386A18" w:rsidRDefault="00B346B6" w:rsidP="00B346B6">
      <w:pPr>
        <w:pStyle w:val="Standard"/>
        <w:rPr>
          <w:rFonts w:cs="Times New Roman"/>
        </w:rPr>
      </w:pPr>
    </w:p>
    <w:p w:rsidR="00B346B6" w:rsidRPr="00386A18" w:rsidRDefault="00B346B6" w:rsidP="00B346B6">
      <w:pPr>
        <w:pStyle w:val="Standard"/>
        <w:tabs>
          <w:tab w:val="left" w:pos="709"/>
        </w:tabs>
        <w:jc w:val="both"/>
        <w:rPr>
          <w:rFonts w:cs="Times New Roman"/>
        </w:rPr>
      </w:pPr>
      <w:r w:rsidRPr="00386A18">
        <w:rPr>
          <w:rFonts w:cs="Times New Roman"/>
        </w:rPr>
        <w:tab/>
      </w:r>
      <w:proofErr w:type="spellStart"/>
      <w:r w:rsidRPr="00386A18">
        <w:rPr>
          <w:rFonts w:cs="Times New Roman"/>
        </w:rPr>
        <w:t>Итоги</w:t>
      </w:r>
      <w:proofErr w:type="spellEnd"/>
      <w:r w:rsidRPr="00386A18">
        <w:rPr>
          <w:rFonts w:cs="Times New Roman"/>
        </w:rPr>
        <w:t xml:space="preserve"> и </w:t>
      </w:r>
      <w:proofErr w:type="spellStart"/>
      <w:r w:rsidRPr="00386A18">
        <w:rPr>
          <w:rFonts w:cs="Times New Roman"/>
        </w:rPr>
        <w:t>содержание</w:t>
      </w:r>
      <w:proofErr w:type="spellEnd"/>
      <w:r w:rsidRPr="00386A18">
        <w:rPr>
          <w:rFonts w:cs="Times New Roman"/>
        </w:rPr>
        <w:t xml:space="preserve"> </w:t>
      </w:r>
      <w:proofErr w:type="spellStart"/>
      <w:r w:rsidRPr="00386A18">
        <w:rPr>
          <w:rFonts w:cs="Times New Roman"/>
        </w:rPr>
        <w:t>прогноза</w:t>
      </w:r>
      <w:proofErr w:type="spellEnd"/>
      <w:r w:rsidRPr="00386A18">
        <w:rPr>
          <w:rFonts w:cs="Times New Roman"/>
        </w:rPr>
        <w:t xml:space="preserve"> </w:t>
      </w:r>
      <w:proofErr w:type="spellStart"/>
      <w:r w:rsidRPr="00386A18">
        <w:rPr>
          <w:rFonts w:cs="Times New Roman"/>
        </w:rPr>
        <w:t>социально-экономического</w:t>
      </w:r>
      <w:proofErr w:type="spellEnd"/>
      <w:r w:rsidRPr="00386A18">
        <w:rPr>
          <w:rFonts w:cs="Times New Roman"/>
        </w:rPr>
        <w:t xml:space="preserve"> </w:t>
      </w:r>
      <w:proofErr w:type="spellStart"/>
      <w:r w:rsidRPr="00386A18">
        <w:rPr>
          <w:rFonts w:cs="Times New Roman"/>
        </w:rPr>
        <w:t>развития</w:t>
      </w:r>
      <w:proofErr w:type="spellEnd"/>
      <w:r w:rsidRPr="00386A18">
        <w:rPr>
          <w:rFonts w:cs="Times New Roman"/>
        </w:rPr>
        <w:t xml:space="preserve"> МО «Тимирязевское </w:t>
      </w:r>
      <w:proofErr w:type="spellStart"/>
      <w:r w:rsidRPr="00386A18">
        <w:rPr>
          <w:rFonts w:cs="Times New Roman"/>
        </w:rPr>
        <w:t>сельское</w:t>
      </w:r>
      <w:proofErr w:type="spellEnd"/>
      <w:r w:rsidRPr="00386A18">
        <w:rPr>
          <w:rFonts w:cs="Times New Roman"/>
        </w:rPr>
        <w:t xml:space="preserve"> </w:t>
      </w:r>
      <w:proofErr w:type="spellStart"/>
      <w:r w:rsidRPr="00386A18">
        <w:rPr>
          <w:rFonts w:cs="Times New Roman"/>
        </w:rPr>
        <w:t>поселение</w:t>
      </w:r>
      <w:proofErr w:type="spellEnd"/>
      <w:r w:rsidRPr="00386A18">
        <w:rPr>
          <w:rFonts w:cs="Times New Roman"/>
        </w:rPr>
        <w:t xml:space="preserve">» </w:t>
      </w:r>
      <w:proofErr w:type="spellStart"/>
      <w:r w:rsidRPr="00386A18">
        <w:rPr>
          <w:rFonts w:cs="Times New Roman"/>
        </w:rPr>
        <w:t>на</w:t>
      </w:r>
      <w:proofErr w:type="spellEnd"/>
      <w:r w:rsidRPr="00386A18">
        <w:rPr>
          <w:rFonts w:cs="Times New Roman"/>
        </w:rPr>
        <w:t xml:space="preserve"> </w:t>
      </w:r>
      <w:r w:rsidR="00386A18">
        <w:rPr>
          <w:rFonts w:cs="Times New Roman"/>
        </w:rPr>
        <w:t>2019</w:t>
      </w:r>
      <w:r w:rsidRPr="00386A18">
        <w:rPr>
          <w:rFonts w:cs="Times New Roman"/>
        </w:rPr>
        <w:t xml:space="preserve"> </w:t>
      </w:r>
      <w:r w:rsidRPr="00386A18">
        <w:rPr>
          <w:rFonts w:cs="Times New Roman"/>
          <w:lang w:val="ru-RU"/>
        </w:rPr>
        <w:t>год и  плановый период 2019</w:t>
      </w:r>
      <w:r w:rsidRPr="00386A18">
        <w:rPr>
          <w:rFonts w:cs="Times New Roman"/>
        </w:rPr>
        <w:t>-20</w:t>
      </w:r>
      <w:r w:rsidRPr="00386A18">
        <w:rPr>
          <w:rFonts w:cs="Times New Roman"/>
          <w:lang w:val="ru-RU"/>
        </w:rPr>
        <w:t>20</w:t>
      </w:r>
      <w:r w:rsidRPr="00386A18">
        <w:rPr>
          <w:rFonts w:cs="Times New Roman"/>
        </w:rPr>
        <w:t xml:space="preserve"> </w:t>
      </w:r>
      <w:r w:rsidRPr="00386A18">
        <w:rPr>
          <w:rFonts w:cs="Times New Roman"/>
          <w:lang w:val="ru-RU"/>
        </w:rPr>
        <w:t>годов</w:t>
      </w:r>
      <w:r w:rsidRPr="00386A18">
        <w:rPr>
          <w:rFonts w:cs="Times New Roman"/>
        </w:rPr>
        <w:t xml:space="preserve">, а </w:t>
      </w:r>
      <w:proofErr w:type="spellStart"/>
      <w:r w:rsidRPr="00386A18">
        <w:rPr>
          <w:rFonts w:cs="Times New Roman"/>
        </w:rPr>
        <w:t>также</w:t>
      </w:r>
      <w:proofErr w:type="spellEnd"/>
      <w:r w:rsidRPr="00386A18">
        <w:rPr>
          <w:rFonts w:cs="Times New Roman"/>
        </w:rPr>
        <w:t xml:space="preserve"> </w:t>
      </w:r>
      <w:proofErr w:type="spellStart"/>
      <w:r w:rsidRPr="00386A18">
        <w:rPr>
          <w:rFonts w:cs="Times New Roman"/>
        </w:rPr>
        <w:t>общие</w:t>
      </w:r>
      <w:proofErr w:type="spellEnd"/>
      <w:r w:rsidRPr="00386A18">
        <w:rPr>
          <w:rFonts w:cs="Times New Roman"/>
        </w:rPr>
        <w:t xml:space="preserve"> </w:t>
      </w:r>
      <w:proofErr w:type="spellStart"/>
      <w:r w:rsidRPr="00386A18">
        <w:rPr>
          <w:rFonts w:cs="Times New Roman"/>
        </w:rPr>
        <w:t>подходы</w:t>
      </w:r>
      <w:proofErr w:type="spellEnd"/>
      <w:r w:rsidRPr="00386A18">
        <w:rPr>
          <w:rFonts w:cs="Times New Roman"/>
        </w:rPr>
        <w:t xml:space="preserve"> к </w:t>
      </w:r>
      <w:proofErr w:type="spellStart"/>
      <w:r w:rsidRPr="00386A18">
        <w:rPr>
          <w:rFonts w:cs="Times New Roman"/>
        </w:rPr>
        <w:t>его</w:t>
      </w:r>
      <w:proofErr w:type="spellEnd"/>
      <w:r w:rsidRPr="00386A18">
        <w:rPr>
          <w:rFonts w:cs="Times New Roman"/>
        </w:rPr>
        <w:t xml:space="preserve"> </w:t>
      </w:r>
      <w:proofErr w:type="spellStart"/>
      <w:r w:rsidRPr="00386A18">
        <w:rPr>
          <w:rFonts w:cs="Times New Roman"/>
        </w:rPr>
        <w:t>разработке</w:t>
      </w:r>
      <w:proofErr w:type="spellEnd"/>
      <w:r w:rsidRPr="00386A18">
        <w:rPr>
          <w:rFonts w:cs="Times New Roman"/>
        </w:rPr>
        <w:t xml:space="preserve"> </w:t>
      </w:r>
      <w:proofErr w:type="spellStart"/>
      <w:r w:rsidRPr="00386A18">
        <w:rPr>
          <w:rFonts w:cs="Times New Roman"/>
        </w:rPr>
        <w:t>регламентированы</w:t>
      </w:r>
      <w:proofErr w:type="spellEnd"/>
      <w:r w:rsidRPr="00386A18">
        <w:rPr>
          <w:rFonts w:cs="Times New Roman"/>
        </w:rPr>
        <w:t xml:space="preserve"> </w:t>
      </w:r>
      <w:proofErr w:type="spellStart"/>
      <w:r w:rsidRPr="00386A18">
        <w:rPr>
          <w:rFonts w:cs="Times New Roman"/>
        </w:rPr>
        <w:t>статьей</w:t>
      </w:r>
      <w:proofErr w:type="spellEnd"/>
      <w:r w:rsidRPr="00386A18">
        <w:rPr>
          <w:rFonts w:cs="Times New Roman"/>
        </w:rPr>
        <w:t xml:space="preserve"> 173 </w:t>
      </w:r>
      <w:proofErr w:type="spellStart"/>
      <w:r w:rsidRPr="00386A18">
        <w:rPr>
          <w:rFonts w:cs="Times New Roman"/>
        </w:rPr>
        <w:t>Бюджетного</w:t>
      </w:r>
      <w:proofErr w:type="spellEnd"/>
      <w:r w:rsidRPr="00386A18">
        <w:rPr>
          <w:rFonts w:cs="Times New Roman"/>
        </w:rPr>
        <w:t xml:space="preserve"> </w:t>
      </w:r>
      <w:proofErr w:type="spellStart"/>
      <w:r w:rsidRPr="00386A18">
        <w:rPr>
          <w:rFonts w:cs="Times New Roman"/>
        </w:rPr>
        <w:t>Кодекса</w:t>
      </w:r>
      <w:proofErr w:type="spellEnd"/>
      <w:r w:rsidRPr="00386A18">
        <w:rPr>
          <w:rFonts w:cs="Times New Roman"/>
        </w:rPr>
        <w:t xml:space="preserve"> </w:t>
      </w:r>
      <w:proofErr w:type="spellStart"/>
      <w:r w:rsidRPr="00386A18">
        <w:rPr>
          <w:rFonts w:cs="Times New Roman"/>
        </w:rPr>
        <w:t>Российской</w:t>
      </w:r>
      <w:proofErr w:type="spellEnd"/>
      <w:r w:rsidRPr="00386A18">
        <w:rPr>
          <w:rFonts w:cs="Times New Roman"/>
        </w:rPr>
        <w:t xml:space="preserve"> </w:t>
      </w:r>
      <w:proofErr w:type="spellStart"/>
      <w:r w:rsidRPr="00386A18">
        <w:rPr>
          <w:rFonts w:cs="Times New Roman"/>
        </w:rPr>
        <w:t>Федерации</w:t>
      </w:r>
      <w:proofErr w:type="spellEnd"/>
      <w:r w:rsidRPr="00386A18">
        <w:rPr>
          <w:rFonts w:cs="Times New Roman"/>
        </w:rPr>
        <w:t xml:space="preserve">, </w:t>
      </w:r>
      <w:proofErr w:type="spellStart"/>
      <w:r w:rsidRPr="00386A18">
        <w:rPr>
          <w:rFonts w:cs="Times New Roman"/>
        </w:rPr>
        <w:t>Уставом</w:t>
      </w:r>
      <w:proofErr w:type="spellEnd"/>
      <w:r w:rsidRPr="00386A18">
        <w:rPr>
          <w:rFonts w:cs="Times New Roman"/>
        </w:rPr>
        <w:t xml:space="preserve"> МО «Тимирязевское </w:t>
      </w:r>
      <w:proofErr w:type="spellStart"/>
      <w:r w:rsidRPr="00386A18">
        <w:rPr>
          <w:rFonts w:cs="Times New Roman"/>
        </w:rPr>
        <w:t>сельское</w:t>
      </w:r>
      <w:proofErr w:type="spellEnd"/>
      <w:r w:rsidRPr="00386A18">
        <w:rPr>
          <w:rFonts w:cs="Times New Roman"/>
        </w:rPr>
        <w:t xml:space="preserve"> </w:t>
      </w:r>
      <w:proofErr w:type="spellStart"/>
      <w:r w:rsidRPr="00386A18">
        <w:rPr>
          <w:rFonts w:cs="Times New Roman"/>
        </w:rPr>
        <w:t>поселение</w:t>
      </w:r>
      <w:proofErr w:type="spellEnd"/>
      <w:r w:rsidRPr="00386A18">
        <w:rPr>
          <w:rFonts w:cs="Times New Roman"/>
        </w:rPr>
        <w:t xml:space="preserve">», </w:t>
      </w:r>
      <w:proofErr w:type="spellStart"/>
      <w:r w:rsidRPr="00386A18">
        <w:rPr>
          <w:rFonts w:cs="Times New Roman"/>
        </w:rPr>
        <w:t>утвержденным</w:t>
      </w:r>
      <w:proofErr w:type="spellEnd"/>
      <w:r w:rsidRPr="00386A18">
        <w:rPr>
          <w:rFonts w:cs="Times New Roman"/>
        </w:rPr>
        <w:t xml:space="preserve"> </w:t>
      </w:r>
      <w:r w:rsidRPr="00386A18">
        <w:rPr>
          <w:rFonts w:cs="Times New Roman"/>
          <w:lang w:val="ru-RU"/>
        </w:rPr>
        <w:t>Решением</w:t>
      </w:r>
      <w:r w:rsidRPr="00386A18">
        <w:rPr>
          <w:rFonts w:cs="Times New Roman"/>
        </w:rPr>
        <w:t xml:space="preserve"> </w:t>
      </w:r>
      <w:proofErr w:type="spellStart"/>
      <w:r w:rsidRPr="00386A18">
        <w:rPr>
          <w:rFonts w:cs="Times New Roman"/>
        </w:rPr>
        <w:t>Совета</w:t>
      </w:r>
      <w:proofErr w:type="spellEnd"/>
      <w:r w:rsidRPr="00386A18">
        <w:rPr>
          <w:rFonts w:cs="Times New Roman"/>
        </w:rPr>
        <w:t xml:space="preserve"> </w:t>
      </w:r>
      <w:proofErr w:type="spellStart"/>
      <w:r w:rsidRPr="00386A18">
        <w:rPr>
          <w:rFonts w:cs="Times New Roman"/>
        </w:rPr>
        <w:t>народных</w:t>
      </w:r>
      <w:proofErr w:type="spellEnd"/>
      <w:r w:rsidRPr="00386A18">
        <w:rPr>
          <w:rFonts w:cs="Times New Roman"/>
        </w:rPr>
        <w:t xml:space="preserve"> </w:t>
      </w:r>
      <w:proofErr w:type="spellStart"/>
      <w:r w:rsidRPr="00386A18">
        <w:rPr>
          <w:rFonts w:cs="Times New Roman"/>
        </w:rPr>
        <w:t>депутатов</w:t>
      </w:r>
      <w:proofErr w:type="spellEnd"/>
      <w:r w:rsidRPr="00386A18">
        <w:rPr>
          <w:rFonts w:cs="Times New Roman"/>
        </w:rPr>
        <w:t xml:space="preserve"> МО «Тимирязевское </w:t>
      </w:r>
      <w:proofErr w:type="spellStart"/>
      <w:r w:rsidRPr="00386A18">
        <w:rPr>
          <w:rFonts w:cs="Times New Roman"/>
        </w:rPr>
        <w:t>сельское</w:t>
      </w:r>
      <w:proofErr w:type="spellEnd"/>
      <w:r w:rsidRPr="00386A18">
        <w:rPr>
          <w:rFonts w:cs="Times New Roman"/>
        </w:rPr>
        <w:t xml:space="preserve"> </w:t>
      </w:r>
      <w:proofErr w:type="spellStart"/>
      <w:r w:rsidRPr="00386A18">
        <w:rPr>
          <w:rFonts w:cs="Times New Roman"/>
        </w:rPr>
        <w:t>поселение</w:t>
      </w:r>
      <w:proofErr w:type="spellEnd"/>
      <w:r w:rsidRPr="00386A18">
        <w:rPr>
          <w:rFonts w:cs="Times New Roman"/>
        </w:rPr>
        <w:t xml:space="preserve">» №73 </w:t>
      </w:r>
      <w:proofErr w:type="spellStart"/>
      <w:r w:rsidRPr="00386A18">
        <w:rPr>
          <w:rFonts w:cs="Times New Roman"/>
        </w:rPr>
        <w:t>от</w:t>
      </w:r>
      <w:proofErr w:type="spellEnd"/>
      <w:r w:rsidRPr="00386A18">
        <w:rPr>
          <w:rFonts w:cs="Times New Roman"/>
        </w:rPr>
        <w:t xml:space="preserve"> </w:t>
      </w:r>
      <w:r w:rsidRPr="00386A18">
        <w:rPr>
          <w:rFonts w:cs="Times New Roman"/>
          <w:lang w:val="ru-RU"/>
        </w:rPr>
        <w:t>15</w:t>
      </w:r>
      <w:r w:rsidRPr="00386A18">
        <w:rPr>
          <w:rFonts w:cs="Times New Roman"/>
        </w:rPr>
        <w:t xml:space="preserve"> </w:t>
      </w:r>
      <w:proofErr w:type="spellStart"/>
      <w:r w:rsidRPr="00386A18">
        <w:rPr>
          <w:rFonts w:cs="Times New Roman"/>
        </w:rPr>
        <w:t>января</w:t>
      </w:r>
      <w:proofErr w:type="spellEnd"/>
      <w:r w:rsidRPr="00386A18">
        <w:rPr>
          <w:rFonts w:cs="Times New Roman"/>
        </w:rPr>
        <w:t xml:space="preserve"> 20</w:t>
      </w:r>
      <w:r w:rsidRPr="00386A18">
        <w:rPr>
          <w:rFonts w:cs="Times New Roman"/>
          <w:lang w:val="ru-RU"/>
        </w:rPr>
        <w:t xml:space="preserve">14 </w:t>
      </w:r>
      <w:proofErr w:type="spellStart"/>
      <w:r w:rsidRPr="00386A18">
        <w:rPr>
          <w:rFonts w:cs="Times New Roman"/>
        </w:rPr>
        <w:t>года</w:t>
      </w:r>
      <w:proofErr w:type="spellEnd"/>
      <w:r w:rsidRPr="00386A18">
        <w:rPr>
          <w:rFonts w:cs="Times New Roman"/>
        </w:rPr>
        <w:t xml:space="preserve">. </w:t>
      </w:r>
      <w:proofErr w:type="spellStart"/>
      <w:r w:rsidRPr="00386A18">
        <w:rPr>
          <w:rFonts w:cs="Times New Roman"/>
        </w:rPr>
        <w:t>Прогноз</w:t>
      </w:r>
      <w:proofErr w:type="spellEnd"/>
      <w:r w:rsidRPr="00386A18">
        <w:rPr>
          <w:rFonts w:cs="Times New Roman"/>
        </w:rPr>
        <w:t xml:space="preserve"> </w:t>
      </w:r>
      <w:proofErr w:type="spellStart"/>
      <w:r w:rsidRPr="00386A18">
        <w:rPr>
          <w:rFonts w:cs="Times New Roman"/>
        </w:rPr>
        <w:t>носит</w:t>
      </w:r>
      <w:proofErr w:type="spellEnd"/>
      <w:r w:rsidRPr="00386A18">
        <w:rPr>
          <w:rFonts w:cs="Times New Roman"/>
        </w:rPr>
        <w:t xml:space="preserve"> </w:t>
      </w:r>
      <w:proofErr w:type="spellStart"/>
      <w:r w:rsidRPr="00386A18">
        <w:rPr>
          <w:rFonts w:cs="Times New Roman"/>
        </w:rPr>
        <w:t>информационно-рекомендательный</w:t>
      </w:r>
      <w:proofErr w:type="spellEnd"/>
      <w:r w:rsidRPr="00386A18">
        <w:rPr>
          <w:rFonts w:cs="Times New Roman"/>
        </w:rPr>
        <w:t xml:space="preserve"> </w:t>
      </w:r>
      <w:proofErr w:type="spellStart"/>
      <w:r w:rsidRPr="00386A18">
        <w:rPr>
          <w:rFonts w:cs="Times New Roman"/>
        </w:rPr>
        <w:t>характер</w:t>
      </w:r>
      <w:proofErr w:type="spellEnd"/>
      <w:r w:rsidRPr="00386A18">
        <w:rPr>
          <w:rFonts w:cs="Times New Roman"/>
        </w:rPr>
        <w:t xml:space="preserve"> и </w:t>
      </w:r>
      <w:proofErr w:type="spellStart"/>
      <w:r w:rsidRPr="00386A18">
        <w:rPr>
          <w:rFonts w:cs="Times New Roman"/>
        </w:rPr>
        <w:t>является</w:t>
      </w:r>
      <w:proofErr w:type="spellEnd"/>
      <w:r w:rsidRPr="00386A18">
        <w:rPr>
          <w:rFonts w:cs="Times New Roman"/>
        </w:rPr>
        <w:t xml:space="preserve"> </w:t>
      </w:r>
      <w:proofErr w:type="spellStart"/>
      <w:r w:rsidRPr="00386A18">
        <w:rPr>
          <w:rFonts w:cs="Times New Roman"/>
        </w:rPr>
        <w:t>ориентиром</w:t>
      </w:r>
      <w:proofErr w:type="spellEnd"/>
      <w:r w:rsidRPr="00386A18">
        <w:rPr>
          <w:rFonts w:cs="Times New Roman"/>
        </w:rPr>
        <w:t xml:space="preserve"> </w:t>
      </w:r>
      <w:proofErr w:type="spellStart"/>
      <w:r w:rsidRPr="00386A18">
        <w:rPr>
          <w:rFonts w:cs="Times New Roman"/>
        </w:rPr>
        <w:t>социально-экономического</w:t>
      </w:r>
      <w:proofErr w:type="spellEnd"/>
      <w:r w:rsidRPr="00386A18">
        <w:rPr>
          <w:rFonts w:cs="Times New Roman"/>
        </w:rPr>
        <w:t xml:space="preserve"> </w:t>
      </w:r>
      <w:proofErr w:type="spellStart"/>
      <w:r w:rsidRPr="00386A18">
        <w:rPr>
          <w:rFonts w:cs="Times New Roman"/>
        </w:rPr>
        <w:t>развития</w:t>
      </w:r>
      <w:proofErr w:type="spellEnd"/>
      <w:r w:rsidRPr="00386A18">
        <w:rPr>
          <w:rFonts w:cs="Times New Roman"/>
        </w:rPr>
        <w:t xml:space="preserve"> МО «Тимирязевское </w:t>
      </w:r>
      <w:proofErr w:type="spellStart"/>
      <w:r w:rsidRPr="00386A18">
        <w:rPr>
          <w:rFonts w:cs="Times New Roman"/>
        </w:rPr>
        <w:t>сельское</w:t>
      </w:r>
      <w:proofErr w:type="spellEnd"/>
      <w:r w:rsidRPr="00386A18">
        <w:rPr>
          <w:rFonts w:cs="Times New Roman"/>
        </w:rPr>
        <w:t xml:space="preserve"> </w:t>
      </w:r>
      <w:proofErr w:type="spellStart"/>
      <w:r w:rsidRPr="00386A18">
        <w:rPr>
          <w:rFonts w:cs="Times New Roman"/>
        </w:rPr>
        <w:t>поселение</w:t>
      </w:r>
      <w:proofErr w:type="spellEnd"/>
      <w:r w:rsidRPr="00386A18">
        <w:rPr>
          <w:rFonts w:cs="Times New Roman"/>
        </w:rPr>
        <w:t xml:space="preserve">» </w:t>
      </w:r>
      <w:proofErr w:type="spellStart"/>
      <w:r w:rsidRPr="00386A18">
        <w:rPr>
          <w:rFonts w:cs="Times New Roman"/>
        </w:rPr>
        <w:t>на</w:t>
      </w:r>
      <w:proofErr w:type="spellEnd"/>
      <w:r w:rsidRPr="00386A18">
        <w:rPr>
          <w:rFonts w:cs="Times New Roman"/>
        </w:rPr>
        <w:t xml:space="preserve"> </w:t>
      </w:r>
      <w:proofErr w:type="spellStart"/>
      <w:r w:rsidRPr="00386A18">
        <w:rPr>
          <w:rFonts w:cs="Times New Roman"/>
        </w:rPr>
        <w:t>среднесрочную</w:t>
      </w:r>
      <w:proofErr w:type="spellEnd"/>
      <w:r w:rsidRPr="00386A18">
        <w:rPr>
          <w:rFonts w:cs="Times New Roman"/>
        </w:rPr>
        <w:t xml:space="preserve"> </w:t>
      </w:r>
      <w:proofErr w:type="spellStart"/>
      <w:r w:rsidRPr="00386A18">
        <w:rPr>
          <w:rFonts w:cs="Times New Roman"/>
        </w:rPr>
        <w:t>перспективу</w:t>
      </w:r>
      <w:proofErr w:type="spellEnd"/>
      <w:r w:rsidRPr="00386A18">
        <w:rPr>
          <w:rFonts w:cs="Times New Roman"/>
        </w:rPr>
        <w:t xml:space="preserve"> </w:t>
      </w:r>
      <w:proofErr w:type="spellStart"/>
      <w:r w:rsidRPr="00386A18">
        <w:rPr>
          <w:rFonts w:cs="Times New Roman"/>
        </w:rPr>
        <w:t>для</w:t>
      </w:r>
      <w:proofErr w:type="spellEnd"/>
      <w:r w:rsidRPr="00386A18">
        <w:rPr>
          <w:rFonts w:cs="Times New Roman"/>
        </w:rPr>
        <w:t xml:space="preserve"> </w:t>
      </w:r>
      <w:proofErr w:type="spellStart"/>
      <w:r w:rsidRPr="00386A18">
        <w:rPr>
          <w:rFonts w:cs="Times New Roman"/>
        </w:rPr>
        <w:t>хозяйствующих</w:t>
      </w:r>
      <w:proofErr w:type="spellEnd"/>
      <w:r w:rsidRPr="00386A18">
        <w:rPr>
          <w:rFonts w:cs="Times New Roman"/>
        </w:rPr>
        <w:t xml:space="preserve"> </w:t>
      </w:r>
      <w:proofErr w:type="spellStart"/>
      <w:r w:rsidRPr="00386A18">
        <w:rPr>
          <w:rFonts w:cs="Times New Roman"/>
        </w:rPr>
        <w:t>субъектов</w:t>
      </w:r>
      <w:proofErr w:type="spellEnd"/>
      <w:r w:rsidRPr="00386A18">
        <w:rPr>
          <w:rFonts w:cs="Times New Roman"/>
        </w:rPr>
        <w:t xml:space="preserve"> </w:t>
      </w:r>
      <w:proofErr w:type="spellStart"/>
      <w:r w:rsidRPr="00386A18">
        <w:rPr>
          <w:rFonts w:cs="Times New Roman"/>
        </w:rPr>
        <w:t>экономики</w:t>
      </w:r>
      <w:proofErr w:type="spellEnd"/>
      <w:r w:rsidRPr="00386A18">
        <w:rPr>
          <w:rFonts w:cs="Times New Roman"/>
        </w:rPr>
        <w:t xml:space="preserve"> </w:t>
      </w:r>
      <w:proofErr w:type="spellStart"/>
      <w:r w:rsidRPr="00386A18">
        <w:rPr>
          <w:rFonts w:cs="Times New Roman"/>
        </w:rPr>
        <w:t>муниципального</w:t>
      </w:r>
      <w:proofErr w:type="spellEnd"/>
      <w:r w:rsidRPr="00386A18">
        <w:rPr>
          <w:rFonts w:cs="Times New Roman"/>
        </w:rPr>
        <w:t xml:space="preserve"> </w:t>
      </w:r>
      <w:proofErr w:type="spellStart"/>
      <w:r w:rsidRPr="00386A18">
        <w:rPr>
          <w:rFonts w:cs="Times New Roman"/>
        </w:rPr>
        <w:t>образования</w:t>
      </w:r>
      <w:proofErr w:type="spellEnd"/>
      <w:r w:rsidRPr="00386A18">
        <w:rPr>
          <w:rFonts w:cs="Times New Roman"/>
        </w:rPr>
        <w:t xml:space="preserve"> и </w:t>
      </w:r>
      <w:proofErr w:type="spellStart"/>
      <w:r w:rsidRPr="00386A18">
        <w:rPr>
          <w:rFonts w:cs="Times New Roman"/>
        </w:rPr>
        <w:t>принятия</w:t>
      </w:r>
      <w:proofErr w:type="spellEnd"/>
      <w:r w:rsidRPr="00386A18">
        <w:rPr>
          <w:rFonts w:cs="Times New Roman"/>
        </w:rPr>
        <w:t xml:space="preserve"> </w:t>
      </w:r>
      <w:proofErr w:type="spellStart"/>
      <w:r w:rsidRPr="00386A18">
        <w:rPr>
          <w:rFonts w:cs="Times New Roman"/>
        </w:rPr>
        <w:t>решений</w:t>
      </w:r>
      <w:proofErr w:type="spellEnd"/>
      <w:r w:rsidRPr="00386A18">
        <w:rPr>
          <w:rFonts w:cs="Times New Roman"/>
        </w:rPr>
        <w:t xml:space="preserve"> в </w:t>
      </w:r>
      <w:proofErr w:type="spellStart"/>
      <w:r w:rsidRPr="00386A18">
        <w:rPr>
          <w:rFonts w:cs="Times New Roman"/>
        </w:rPr>
        <w:t>области</w:t>
      </w:r>
      <w:proofErr w:type="spellEnd"/>
      <w:r w:rsidRPr="00386A18">
        <w:rPr>
          <w:rFonts w:cs="Times New Roman"/>
        </w:rPr>
        <w:t xml:space="preserve"> </w:t>
      </w:r>
      <w:proofErr w:type="spellStart"/>
      <w:r w:rsidRPr="00386A18">
        <w:rPr>
          <w:rFonts w:cs="Times New Roman"/>
        </w:rPr>
        <w:t>социально-экономической</w:t>
      </w:r>
      <w:proofErr w:type="spellEnd"/>
      <w:r w:rsidRPr="00386A18">
        <w:rPr>
          <w:rFonts w:cs="Times New Roman"/>
        </w:rPr>
        <w:t xml:space="preserve"> </w:t>
      </w:r>
      <w:proofErr w:type="spellStart"/>
      <w:r w:rsidRPr="00386A18">
        <w:rPr>
          <w:rFonts w:cs="Times New Roman"/>
        </w:rPr>
        <w:t>политики</w:t>
      </w:r>
      <w:proofErr w:type="spellEnd"/>
      <w:r w:rsidRPr="00386A18">
        <w:rPr>
          <w:rFonts w:cs="Times New Roman"/>
        </w:rPr>
        <w:t xml:space="preserve">. </w:t>
      </w:r>
      <w:proofErr w:type="spellStart"/>
      <w:r w:rsidRPr="00386A18">
        <w:rPr>
          <w:rFonts w:cs="Times New Roman"/>
        </w:rPr>
        <w:t>Основные</w:t>
      </w:r>
      <w:proofErr w:type="spellEnd"/>
      <w:r w:rsidRPr="00386A18">
        <w:rPr>
          <w:rFonts w:cs="Times New Roman"/>
        </w:rPr>
        <w:t xml:space="preserve"> </w:t>
      </w:r>
      <w:proofErr w:type="spellStart"/>
      <w:r w:rsidRPr="00386A18">
        <w:rPr>
          <w:rFonts w:cs="Times New Roman"/>
        </w:rPr>
        <w:t>бюджетообразующие</w:t>
      </w:r>
      <w:proofErr w:type="spellEnd"/>
      <w:r w:rsidRPr="00386A18">
        <w:rPr>
          <w:rFonts w:cs="Times New Roman"/>
        </w:rPr>
        <w:t xml:space="preserve"> </w:t>
      </w:r>
      <w:proofErr w:type="spellStart"/>
      <w:r w:rsidRPr="00386A18">
        <w:rPr>
          <w:rFonts w:cs="Times New Roman"/>
        </w:rPr>
        <w:t>показатели</w:t>
      </w:r>
      <w:proofErr w:type="spellEnd"/>
      <w:r w:rsidRPr="00386A18">
        <w:rPr>
          <w:rFonts w:cs="Times New Roman"/>
        </w:rPr>
        <w:t xml:space="preserve"> </w:t>
      </w:r>
      <w:proofErr w:type="spellStart"/>
      <w:r w:rsidRPr="00386A18">
        <w:rPr>
          <w:rFonts w:cs="Times New Roman"/>
        </w:rPr>
        <w:t>являются</w:t>
      </w:r>
      <w:proofErr w:type="spellEnd"/>
      <w:r w:rsidRPr="00386A18">
        <w:rPr>
          <w:rFonts w:cs="Times New Roman"/>
        </w:rPr>
        <w:t xml:space="preserve"> </w:t>
      </w:r>
      <w:proofErr w:type="spellStart"/>
      <w:r w:rsidRPr="00386A18">
        <w:rPr>
          <w:rFonts w:cs="Times New Roman"/>
        </w:rPr>
        <w:t>основой</w:t>
      </w:r>
      <w:proofErr w:type="spellEnd"/>
      <w:r w:rsidRPr="00386A18">
        <w:rPr>
          <w:rFonts w:cs="Times New Roman"/>
        </w:rPr>
        <w:t xml:space="preserve"> </w:t>
      </w:r>
      <w:proofErr w:type="spellStart"/>
      <w:r w:rsidRPr="00386A18">
        <w:rPr>
          <w:rFonts w:cs="Times New Roman"/>
        </w:rPr>
        <w:t>для</w:t>
      </w:r>
      <w:proofErr w:type="spellEnd"/>
      <w:r w:rsidRPr="00386A18">
        <w:rPr>
          <w:rFonts w:cs="Times New Roman"/>
        </w:rPr>
        <w:t xml:space="preserve"> </w:t>
      </w:r>
      <w:proofErr w:type="spellStart"/>
      <w:r w:rsidRPr="00386A18">
        <w:rPr>
          <w:rFonts w:cs="Times New Roman"/>
        </w:rPr>
        <w:t>формирования</w:t>
      </w:r>
      <w:proofErr w:type="spellEnd"/>
      <w:r w:rsidRPr="00386A18">
        <w:rPr>
          <w:rFonts w:cs="Times New Roman"/>
        </w:rPr>
        <w:t xml:space="preserve"> </w:t>
      </w:r>
      <w:proofErr w:type="spellStart"/>
      <w:r w:rsidRPr="00386A18">
        <w:rPr>
          <w:rFonts w:cs="Times New Roman"/>
        </w:rPr>
        <w:t>бюджета</w:t>
      </w:r>
      <w:proofErr w:type="spellEnd"/>
      <w:r w:rsidRPr="00386A18">
        <w:rPr>
          <w:rFonts w:cs="Times New Roman"/>
        </w:rPr>
        <w:t xml:space="preserve"> МО «Тимирязевское </w:t>
      </w:r>
      <w:proofErr w:type="spellStart"/>
      <w:r w:rsidRPr="00386A18">
        <w:rPr>
          <w:rFonts w:cs="Times New Roman"/>
        </w:rPr>
        <w:t>сельское</w:t>
      </w:r>
      <w:proofErr w:type="spellEnd"/>
      <w:r w:rsidRPr="00386A18">
        <w:rPr>
          <w:rFonts w:cs="Times New Roman"/>
        </w:rPr>
        <w:t xml:space="preserve"> </w:t>
      </w:r>
      <w:proofErr w:type="spellStart"/>
      <w:r w:rsidRPr="00386A18">
        <w:rPr>
          <w:rFonts w:cs="Times New Roman"/>
        </w:rPr>
        <w:t>поселение</w:t>
      </w:r>
      <w:proofErr w:type="spellEnd"/>
      <w:r w:rsidRPr="00386A18">
        <w:rPr>
          <w:rFonts w:cs="Times New Roman"/>
        </w:rPr>
        <w:t xml:space="preserve">» </w:t>
      </w:r>
      <w:proofErr w:type="spellStart"/>
      <w:r w:rsidRPr="00386A18">
        <w:rPr>
          <w:rFonts w:cs="Times New Roman"/>
        </w:rPr>
        <w:t>на</w:t>
      </w:r>
      <w:proofErr w:type="spellEnd"/>
      <w:r w:rsidRPr="00386A18">
        <w:rPr>
          <w:rFonts w:cs="Times New Roman"/>
        </w:rPr>
        <w:t xml:space="preserve"> </w:t>
      </w:r>
      <w:r w:rsidR="00386A18">
        <w:rPr>
          <w:rFonts w:cs="Times New Roman"/>
        </w:rPr>
        <w:t>2019</w:t>
      </w:r>
      <w:r w:rsidRPr="00386A18">
        <w:rPr>
          <w:rFonts w:cs="Times New Roman"/>
        </w:rPr>
        <w:t xml:space="preserve"> </w:t>
      </w:r>
      <w:r w:rsidRPr="00386A18">
        <w:rPr>
          <w:rFonts w:cs="Times New Roman"/>
          <w:lang w:val="ru-RU"/>
        </w:rPr>
        <w:t>год и  плановый период 2019</w:t>
      </w:r>
      <w:r w:rsidRPr="00386A18">
        <w:rPr>
          <w:rFonts w:cs="Times New Roman"/>
        </w:rPr>
        <w:t>-20</w:t>
      </w:r>
      <w:r w:rsidRPr="00386A18">
        <w:rPr>
          <w:rFonts w:cs="Times New Roman"/>
          <w:lang w:val="ru-RU"/>
        </w:rPr>
        <w:t>20</w:t>
      </w:r>
      <w:r w:rsidRPr="00386A18">
        <w:rPr>
          <w:rFonts w:cs="Times New Roman"/>
        </w:rPr>
        <w:t xml:space="preserve"> </w:t>
      </w:r>
      <w:r w:rsidRPr="00386A18">
        <w:rPr>
          <w:rFonts w:cs="Times New Roman"/>
          <w:lang w:val="ru-RU"/>
        </w:rPr>
        <w:t>годов.</w:t>
      </w:r>
    </w:p>
    <w:p w:rsidR="00B346B6" w:rsidRPr="00386A18" w:rsidRDefault="00B346B6" w:rsidP="00B346B6">
      <w:pPr>
        <w:pStyle w:val="Standard"/>
        <w:tabs>
          <w:tab w:val="left" w:pos="709"/>
        </w:tabs>
        <w:jc w:val="both"/>
        <w:rPr>
          <w:rFonts w:cs="Times New Roman"/>
        </w:rPr>
      </w:pPr>
    </w:p>
    <w:p w:rsidR="00B346B6" w:rsidRPr="00386A18" w:rsidRDefault="00B346B6" w:rsidP="00B346B6">
      <w:pPr>
        <w:pStyle w:val="Standard"/>
        <w:jc w:val="both"/>
        <w:rPr>
          <w:rFonts w:cs="Times New Roman"/>
        </w:rPr>
      </w:pPr>
      <w:r w:rsidRPr="00386A18">
        <w:rPr>
          <w:rFonts w:cs="Times New Roman"/>
        </w:rPr>
        <w:t xml:space="preserve">                                        </w:t>
      </w:r>
      <w:r w:rsidRPr="00386A18">
        <w:rPr>
          <w:rFonts w:cs="Times New Roman"/>
          <w:b/>
        </w:rPr>
        <w:t xml:space="preserve">1. </w:t>
      </w:r>
      <w:proofErr w:type="spellStart"/>
      <w:r w:rsidRPr="00386A18">
        <w:rPr>
          <w:rFonts w:cs="Times New Roman"/>
          <w:b/>
        </w:rPr>
        <w:t>Краткая</w:t>
      </w:r>
      <w:proofErr w:type="spellEnd"/>
      <w:r w:rsidRPr="00386A18">
        <w:rPr>
          <w:rFonts w:cs="Times New Roman"/>
          <w:b/>
        </w:rPr>
        <w:t xml:space="preserve"> </w:t>
      </w:r>
      <w:proofErr w:type="spellStart"/>
      <w:r w:rsidRPr="00386A18">
        <w:rPr>
          <w:rFonts w:cs="Times New Roman"/>
          <w:b/>
        </w:rPr>
        <w:t>характеристика</w:t>
      </w:r>
      <w:proofErr w:type="spellEnd"/>
      <w:r w:rsidRPr="00386A18">
        <w:rPr>
          <w:rFonts w:cs="Times New Roman"/>
          <w:b/>
        </w:rPr>
        <w:t xml:space="preserve">                                                 </w:t>
      </w:r>
    </w:p>
    <w:p w:rsidR="00B346B6" w:rsidRPr="00386A18" w:rsidRDefault="00B346B6" w:rsidP="00B346B6">
      <w:pPr>
        <w:pStyle w:val="Standard"/>
        <w:jc w:val="both"/>
        <w:rPr>
          <w:rFonts w:cs="Times New Roman"/>
          <w:b/>
        </w:rPr>
      </w:pPr>
      <w:r w:rsidRPr="00386A18">
        <w:rPr>
          <w:rFonts w:cs="Times New Roman"/>
          <w:b/>
        </w:rPr>
        <w:t xml:space="preserve">                  </w:t>
      </w:r>
      <w:proofErr w:type="spellStart"/>
      <w:proofErr w:type="gramStart"/>
      <w:r w:rsidRPr="00386A18">
        <w:rPr>
          <w:rFonts w:cs="Times New Roman"/>
          <w:b/>
        </w:rPr>
        <w:t>состояния</w:t>
      </w:r>
      <w:proofErr w:type="spellEnd"/>
      <w:proofErr w:type="gramEnd"/>
      <w:r w:rsidRPr="00386A18">
        <w:rPr>
          <w:rFonts w:cs="Times New Roman"/>
          <w:b/>
        </w:rPr>
        <w:t xml:space="preserve"> </w:t>
      </w:r>
      <w:proofErr w:type="spellStart"/>
      <w:r w:rsidRPr="00386A18">
        <w:rPr>
          <w:rFonts w:cs="Times New Roman"/>
          <w:b/>
        </w:rPr>
        <w:t>экономики</w:t>
      </w:r>
      <w:proofErr w:type="spellEnd"/>
      <w:r w:rsidRPr="00386A18">
        <w:rPr>
          <w:rFonts w:cs="Times New Roman"/>
          <w:b/>
        </w:rPr>
        <w:t xml:space="preserve"> и </w:t>
      </w:r>
      <w:proofErr w:type="spellStart"/>
      <w:r w:rsidRPr="00386A18">
        <w:rPr>
          <w:rFonts w:cs="Times New Roman"/>
          <w:b/>
        </w:rPr>
        <w:t>инфраструктуры</w:t>
      </w:r>
      <w:proofErr w:type="spellEnd"/>
      <w:r w:rsidRPr="00386A18">
        <w:rPr>
          <w:rFonts w:cs="Times New Roman"/>
          <w:b/>
        </w:rPr>
        <w:t xml:space="preserve"> </w:t>
      </w:r>
      <w:proofErr w:type="spellStart"/>
      <w:r w:rsidRPr="00386A18">
        <w:rPr>
          <w:rFonts w:cs="Times New Roman"/>
          <w:b/>
        </w:rPr>
        <w:t>поселения</w:t>
      </w:r>
      <w:proofErr w:type="spellEnd"/>
    </w:p>
    <w:p w:rsidR="00B346B6" w:rsidRPr="00386A18" w:rsidRDefault="00B346B6" w:rsidP="00B346B6">
      <w:pPr>
        <w:pStyle w:val="Standard"/>
        <w:jc w:val="both"/>
        <w:rPr>
          <w:rFonts w:cs="Times New Roman"/>
          <w:b/>
          <w:lang w:val="ru-RU"/>
        </w:rPr>
      </w:pPr>
      <w:r w:rsidRPr="00386A18">
        <w:rPr>
          <w:rFonts w:cs="Times New Roman"/>
          <w:b/>
          <w:lang w:val="ru-RU"/>
        </w:rPr>
        <w:t xml:space="preserve">  </w:t>
      </w:r>
    </w:p>
    <w:p w:rsidR="00B346B6" w:rsidRPr="00386A18" w:rsidRDefault="00B346B6" w:rsidP="00B346B6">
      <w:pPr>
        <w:pStyle w:val="Standard"/>
        <w:jc w:val="both"/>
        <w:rPr>
          <w:rFonts w:cs="Times New Roman"/>
        </w:rPr>
      </w:pPr>
      <w:r w:rsidRPr="00386A18">
        <w:rPr>
          <w:rFonts w:cs="Times New Roman"/>
          <w:b/>
          <w:lang w:val="ru-RU"/>
        </w:rPr>
        <w:t xml:space="preserve">      </w:t>
      </w:r>
      <w:r w:rsidRPr="00386A18">
        <w:rPr>
          <w:rFonts w:cs="Times New Roman"/>
          <w:lang w:val="ru-RU"/>
        </w:rPr>
        <w:t>Статус муниципального образования «Тимирязевское сельское поселение» определены Законом Республики Адыгея 282 от 30.12.2004г. «О наделении муниципального образования «Майкопский район статусом муниципального района, об образовании муниципальных образований в его составе и об установлении их границ» Муниципальное образование «Тимирязевское сельское поселение» является сельским поселением в составе муниципального образования «Майкопский район» расположенного на территории Республики Адыгея.</w:t>
      </w:r>
    </w:p>
    <w:p w:rsidR="00B346B6" w:rsidRPr="00386A18" w:rsidRDefault="00B346B6" w:rsidP="00B346B6">
      <w:pPr>
        <w:pStyle w:val="Standard"/>
        <w:jc w:val="both"/>
        <w:rPr>
          <w:rFonts w:cs="Times New Roman"/>
          <w:lang w:val="ru-RU"/>
        </w:rPr>
      </w:pPr>
      <w:r w:rsidRPr="00386A18">
        <w:rPr>
          <w:rFonts w:cs="Times New Roman"/>
          <w:lang w:val="ru-RU"/>
        </w:rPr>
        <w:t xml:space="preserve">      Глава МО «Тимирязевское сельское поселение – Дельнов Николай Александрович.</w:t>
      </w:r>
    </w:p>
    <w:p w:rsidR="00B346B6" w:rsidRPr="00386A18" w:rsidRDefault="00B346B6" w:rsidP="00B346B6">
      <w:pPr>
        <w:pStyle w:val="Standard"/>
        <w:jc w:val="both"/>
        <w:rPr>
          <w:rFonts w:cs="Times New Roman"/>
          <w:lang w:val="ru-RU"/>
        </w:rPr>
      </w:pPr>
      <w:r w:rsidRPr="00386A18">
        <w:rPr>
          <w:rFonts w:cs="Times New Roman"/>
          <w:lang w:val="ru-RU"/>
        </w:rPr>
        <w:t xml:space="preserve">      Представительный орган МО «Тимирязевское сельское поселение» - Совет народных депутатов, председатель – Дельнов Николай Александрович. Представительный орган согласно Уставу состоит из 10 депутатов, фактически замещают мандаты – 9 депутатов.</w:t>
      </w:r>
    </w:p>
    <w:p w:rsidR="00B346B6" w:rsidRPr="00386A18" w:rsidRDefault="00B346B6" w:rsidP="00B346B6">
      <w:pPr>
        <w:pStyle w:val="Standard"/>
        <w:jc w:val="both"/>
        <w:rPr>
          <w:rFonts w:cs="Times New Roman"/>
          <w:lang w:val="ru-RU"/>
        </w:rPr>
      </w:pPr>
      <w:r w:rsidRPr="00386A18">
        <w:rPr>
          <w:rFonts w:cs="Times New Roman"/>
          <w:lang w:val="ru-RU"/>
        </w:rPr>
        <w:t xml:space="preserve">      Исполнительно - распорядительным органом муниципального образования «Тимирязевское сельское поселение» является администрация Тимирязевского сельского поселения, в которой работают 8 муниципальных служащих и </w:t>
      </w:r>
      <w:r w:rsidR="00386A18">
        <w:rPr>
          <w:rFonts w:cs="Times New Roman"/>
          <w:lang w:val="ru-RU"/>
        </w:rPr>
        <w:t>4</w:t>
      </w:r>
      <w:r w:rsidRPr="00386A18">
        <w:rPr>
          <w:rFonts w:cs="Times New Roman"/>
          <w:lang w:val="ru-RU"/>
        </w:rPr>
        <w:t xml:space="preserve"> служащих, должности которых не отнесены к муниципальным.</w:t>
      </w:r>
    </w:p>
    <w:p w:rsidR="00B346B6" w:rsidRPr="00386A18" w:rsidRDefault="00B346B6" w:rsidP="00B346B6">
      <w:pPr>
        <w:ind w:firstLine="993"/>
        <w:jc w:val="both"/>
      </w:pPr>
      <w:r w:rsidRPr="00386A18">
        <w:t xml:space="preserve">      В соответствии со ст. 14 Федерального закона от 06.10.2003 года №131-ФЗ «Об общих принципах организации местного самоуправления в Российской Федерации» на территории Тимирязевского </w:t>
      </w:r>
      <w:r w:rsidR="00386A18" w:rsidRPr="00386A18">
        <w:t>сельского поселения</w:t>
      </w:r>
      <w:r w:rsidRPr="00386A18">
        <w:t xml:space="preserve"> в 2013 </w:t>
      </w:r>
      <w:r w:rsidR="00386A18" w:rsidRPr="00386A18">
        <w:t>году исполнялось</w:t>
      </w:r>
      <w:r w:rsidRPr="00386A18">
        <w:t xml:space="preserve"> 34 полномочий местного значения из 39   полномочий. На уровень муниципального района переданы 4 полномочия: В 2013 году переданы полномочия:</w:t>
      </w:r>
    </w:p>
    <w:p w:rsidR="00B346B6" w:rsidRPr="00386A18" w:rsidRDefault="00B346B6" w:rsidP="00B346B6">
      <w:pPr>
        <w:autoSpaceDE w:val="0"/>
        <w:ind w:firstLine="993"/>
        <w:jc w:val="both"/>
      </w:pPr>
      <w:r w:rsidRPr="00386A18">
        <w:t xml:space="preserve">- по газоснабжению населения в части реализации Программы «Социальное развитие села до 2013 года» на 2012 год — распределительный газопровод низкого давления в х. Шунтук и п. Подгорный </w:t>
      </w:r>
      <w:r w:rsidR="00386A18" w:rsidRPr="00386A18">
        <w:t>(соглашение</w:t>
      </w:r>
      <w:r w:rsidRPr="00386A18">
        <w:t xml:space="preserve"> от 03.04.2013г. №</w:t>
      </w:r>
      <w:r w:rsidR="00386A18" w:rsidRPr="00386A18">
        <w:t>4)</w:t>
      </w:r>
      <w:r w:rsidRPr="00386A18">
        <w:t>;</w:t>
      </w:r>
    </w:p>
    <w:p w:rsidR="00B346B6" w:rsidRPr="00386A18" w:rsidRDefault="00B346B6" w:rsidP="00B346B6">
      <w:pPr>
        <w:autoSpaceDE w:val="0"/>
        <w:ind w:firstLine="993"/>
        <w:jc w:val="both"/>
      </w:pPr>
      <w:r w:rsidRPr="00386A18">
        <w:t xml:space="preserve">  - части полномочий контрольно-счетного органа муниципального образования «Тимирязевское сельское поселение» по осуществлению внешнего финансового контроля от 14.02.2013г.;</w:t>
      </w:r>
    </w:p>
    <w:p w:rsidR="00B346B6" w:rsidRPr="00386A18" w:rsidRDefault="00B346B6" w:rsidP="00B346B6">
      <w:pPr>
        <w:autoSpaceDE w:val="0"/>
        <w:jc w:val="both"/>
      </w:pPr>
      <w:r w:rsidRPr="00386A18">
        <w:t xml:space="preserve">       - по заключению муниципального контракта на выполнение и разработку проектно-сметной документации по объекту «Газопровод высокого давления с установкой ШРП в х. Шунтук и п. Подгорный Майкопский район Республика Адыгея».</w:t>
      </w:r>
    </w:p>
    <w:p w:rsidR="00B346B6" w:rsidRPr="00386A18" w:rsidRDefault="00B346B6" w:rsidP="00B346B6">
      <w:pPr>
        <w:autoSpaceDE w:val="0"/>
        <w:ind w:hanging="15"/>
        <w:jc w:val="both"/>
      </w:pPr>
      <w:r w:rsidRPr="00386A18">
        <w:t xml:space="preserve"> </w:t>
      </w:r>
    </w:p>
    <w:p w:rsidR="00B346B6" w:rsidRPr="00386A18" w:rsidRDefault="00B346B6" w:rsidP="00B346B6">
      <w:pPr>
        <w:pStyle w:val="Standard"/>
        <w:jc w:val="both"/>
        <w:rPr>
          <w:rFonts w:cs="Times New Roman"/>
          <w:lang w:val="ru-RU"/>
        </w:rPr>
      </w:pPr>
      <w:r w:rsidRPr="00386A18">
        <w:rPr>
          <w:rFonts w:cs="Times New Roman"/>
          <w:lang w:val="ru-RU"/>
        </w:rPr>
        <w:lastRenderedPageBreak/>
        <w:t>В 2014 году исполнялось 35 полномочий местного значения из 39 полномочий. На уровень муниципального района переданы 4 полномочия;</w:t>
      </w:r>
    </w:p>
    <w:p w:rsidR="00B346B6" w:rsidRPr="00386A18" w:rsidRDefault="00B346B6" w:rsidP="00B346B6">
      <w:pPr>
        <w:pStyle w:val="Standard"/>
        <w:jc w:val="both"/>
        <w:rPr>
          <w:rFonts w:cs="Times New Roman"/>
          <w:lang w:val="ru-RU"/>
        </w:rPr>
      </w:pPr>
      <w:r w:rsidRPr="00386A18">
        <w:rPr>
          <w:rFonts w:cs="Times New Roman"/>
          <w:lang w:val="ru-RU"/>
        </w:rPr>
        <w:t>В 2015 году исполнялось 15 полномочий местного значения. На уровень муниципального района переданы 20 полномочий.</w:t>
      </w:r>
    </w:p>
    <w:p w:rsidR="00B346B6" w:rsidRPr="00386A18" w:rsidRDefault="00B346B6" w:rsidP="00B346B6">
      <w:pPr>
        <w:pStyle w:val="Standard"/>
        <w:jc w:val="both"/>
        <w:rPr>
          <w:rFonts w:cs="Times New Roman"/>
          <w:lang w:val="ru-RU"/>
        </w:rPr>
      </w:pPr>
      <w:r w:rsidRPr="00386A18">
        <w:rPr>
          <w:rFonts w:cs="Times New Roman"/>
          <w:lang w:val="ru-RU"/>
        </w:rPr>
        <w:t xml:space="preserve">В </w:t>
      </w:r>
      <w:r w:rsidR="00C131F8">
        <w:rPr>
          <w:rFonts w:cs="Times New Roman"/>
          <w:lang w:val="ru-RU"/>
        </w:rPr>
        <w:t>2017</w:t>
      </w:r>
      <w:r w:rsidRPr="00386A18">
        <w:rPr>
          <w:rFonts w:cs="Times New Roman"/>
          <w:lang w:val="ru-RU"/>
        </w:rPr>
        <w:t xml:space="preserve"> году исполнялось 15 полномочий местного значения. На уровень муниципального района переданы 20 полномочий в 2015 году.</w:t>
      </w:r>
    </w:p>
    <w:p w:rsidR="00B346B6" w:rsidRPr="00386A18" w:rsidRDefault="00B346B6" w:rsidP="00B346B6">
      <w:pPr>
        <w:pStyle w:val="Standard"/>
        <w:jc w:val="both"/>
        <w:rPr>
          <w:rFonts w:cs="Times New Roman"/>
          <w:lang w:val="ru-RU"/>
        </w:rPr>
      </w:pPr>
      <w:r w:rsidRPr="00386A18">
        <w:rPr>
          <w:rFonts w:cs="Times New Roman"/>
          <w:lang w:val="ru-RU"/>
        </w:rPr>
        <w:t xml:space="preserve">В </w:t>
      </w:r>
      <w:r w:rsidR="00386A18">
        <w:rPr>
          <w:rFonts w:cs="Times New Roman"/>
          <w:lang w:val="ru-RU"/>
        </w:rPr>
        <w:t>2017</w:t>
      </w:r>
      <w:r w:rsidRPr="00386A18">
        <w:rPr>
          <w:rFonts w:cs="Times New Roman"/>
          <w:lang w:val="ru-RU"/>
        </w:rPr>
        <w:t xml:space="preserve"> году исполнялось 14 полномочий местного значения. На уровень муниципального района передано 1 полномочие по земельным отношениям.</w:t>
      </w:r>
    </w:p>
    <w:p w:rsidR="00B346B6" w:rsidRPr="00386A18" w:rsidRDefault="00B346B6" w:rsidP="00B346B6">
      <w:pPr>
        <w:pStyle w:val="Standard"/>
        <w:jc w:val="both"/>
        <w:rPr>
          <w:rFonts w:cs="Times New Roman"/>
          <w:lang w:val="ru-RU"/>
        </w:rPr>
      </w:pPr>
    </w:p>
    <w:p w:rsidR="00B346B6" w:rsidRPr="00386A18" w:rsidRDefault="00B346B6" w:rsidP="00B346B6">
      <w:pPr>
        <w:pStyle w:val="Standard"/>
        <w:jc w:val="both"/>
        <w:rPr>
          <w:rFonts w:cs="Times New Roman"/>
          <w:lang w:val="ru-RU"/>
        </w:rPr>
      </w:pPr>
      <w:r w:rsidRPr="00386A18">
        <w:rPr>
          <w:rFonts w:cs="Times New Roman"/>
          <w:lang w:val="ru-RU"/>
        </w:rPr>
        <w:t xml:space="preserve">   В состав муниципального образования «Тимирязевское сельское поселение» входят следующие населенные пункты:</w:t>
      </w:r>
    </w:p>
    <w:p w:rsidR="00B346B6" w:rsidRPr="00386A18" w:rsidRDefault="00B346B6" w:rsidP="00B346B6">
      <w:pPr>
        <w:pStyle w:val="Standard"/>
        <w:jc w:val="both"/>
        <w:rPr>
          <w:rFonts w:cs="Times New Roman"/>
          <w:lang w:val="ru-RU"/>
        </w:rPr>
      </w:pPr>
    </w:p>
    <w:tbl>
      <w:tblPr>
        <w:tblW w:w="9628" w:type="dxa"/>
        <w:tblCellMar>
          <w:left w:w="10" w:type="dxa"/>
          <w:right w:w="10" w:type="dxa"/>
        </w:tblCellMar>
        <w:tblLook w:val="04A0" w:firstRow="1" w:lastRow="0" w:firstColumn="1" w:lastColumn="0" w:noHBand="0" w:noVBand="1"/>
      </w:tblPr>
      <w:tblGrid>
        <w:gridCol w:w="484"/>
        <w:gridCol w:w="3389"/>
        <w:gridCol w:w="1921"/>
        <w:gridCol w:w="1917"/>
        <w:gridCol w:w="1917"/>
      </w:tblGrid>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both"/>
              <w:rPr>
                <w:rFonts w:cs="Times New Roman"/>
                <w:lang w:val="ru-RU"/>
              </w:rPr>
            </w:pPr>
            <w:r w:rsidRPr="00386A18">
              <w:rPr>
                <w:rFonts w:cs="Times New Roman"/>
                <w:lang w:val="ru-RU"/>
              </w:rPr>
              <w:t>№</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Населенные пункты, входящие в состав поселения</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Площадь населенного пункта, га</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Расстояние до</w:t>
            </w:r>
          </w:p>
          <w:p w:rsidR="00B346B6" w:rsidRPr="00386A18" w:rsidRDefault="00B346B6" w:rsidP="00B346B6">
            <w:pPr>
              <w:pStyle w:val="Standard"/>
              <w:jc w:val="center"/>
              <w:rPr>
                <w:rFonts w:cs="Times New Roman"/>
                <w:lang w:val="ru-RU"/>
              </w:rPr>
            </w:pPr>
            <w:r w:rsidRPr="00386A18">
              <w:rPr>
                <w:rFonts w:cs="Times New Roman"/>
                <w:lang w:val="ru-RU"/>
              </w:rPr>
              <w:t>Районного центра, км</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Расстояние до г. Майкопа, км</w:t>
            </w:r>
          </w:p>
        </w:tc>
      </w:tr>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Пос. Тимирязева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118</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7</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21</w:t>
            </w:r>
          </w:p>
        </w:tc>
      </w:tr>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2</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Пос. Садовый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19</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12</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25</w:t>
            </w:r>
          </w:p>
        </w:tc>
      </w:tr>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3</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Пос. Мичурина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20</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11</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24</w:t>
            </w:r>
          </w:p>
        </w:tc>
      </w:tr>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4</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proofErr w:type="spellStart"/>
            <w:r w:rsidRPr="00386A18">
              <w:rPr>
                <w:rFonts w:cs="Times New Roman"/>
                <w:lang w:val="ru-RU"/>
              </w:rPr>
              <w:t>Хут</w:t>
            </w:r>
            <w:proofErr w:type="spellEnd"/>
            <w:r w:rsidRPr="00386A18">
              <w:rPr>
                <w:rFonts w:cs="Times New Roman"/>
                <w:lang w:val="ru-RU"/>
              </w:rPr>
              <w:t>. Шунтук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182</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10</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23</w:t>
            </w:r>
          </w:p>
        </w:tc>
      </w:tr>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5</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Пос. Цветочный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189</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4</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17</w:t>
            </w:r>
          </w:p>
        </w:tc>
      </w:tr>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6</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Пос. Подгорный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9</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8</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22</w:t>
            </w:r>
          </w:p>
        </w:tc>
      </w:tr>
      <w:tr w:rsidR="00B346B6" w:rsidRPr="00386A18" w:rsidTr="00B346B6">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Итого</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r w:rsidRPr="00386A18">
              <w:rPr>
                <w:rFonts w:cs="Times New Roman"/>
                <w:lang w:val="ru-RU"/>
              </w:rPr>
              <w:t>537</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jc w:val="center"/>
              <w:rPr>
                <w:rFonts w:cs="Times New Roman"/>
                <w:lang w:val="ru-RU"/>
              </w:rPr>
            </w:pPr>
          </w:p>
        </w:tc>
      </w:tr>
    </w:tbl>
    <w:p w:rsidR="00B346B6" w:rsidRPr="00386A18" w:rsidRDefault="00B346B6" w:rsidP="00B346B6">
      <w:pPr>
        <w:pStyle w:val="Standard"/>
        <w:tabs>
          <w:tab w:val="left" w:pos="0"/>
        </w:tabs>
        <w:jc w:val="both"/>
        <w:rPr>
          <w:rFonts w:cs="Times New Roman"/>
        </w:rPr>
      </w:pPr>
      <w:r w:rsidRPr="00386A18">
        <w:rPr>
          <w:rFonts w:cs="Times New Roman"/>
          <w:lang w:val="ru-RU"/>
        </w:rPr>
        <w:t xml:space="preserve">  </w:t>
      </w:r>
      <w:r w:rsidRPr="00386A18">
        <w:rPr>
          <w:rFonts w:cs="Times New Roman"/>
        </w:rPr>
        <w:t xml:space="preserve"> МО «Тимирязевское </w:t>
      </w:r>
      <w:proofErr w:type="spellStart"/>
      <w:r w:rsidRPr="00386A18">
        <w:rPr>
          <w:rFonts w:cs="Times New Roman"/>
        </w:rPr>
        <w:t>сельское</w:t>
      </w:r>
      <w:proofErr w:type="spellEnd"/>
      <w:r w:rsidRPr="00386A18">
        <w:rPr>
          <w:rFonts w:cs="Times New Roman"/>
        </w:rPr>
        <w:t xml:space="preserve"> </w:t>
      </w:r>
      <w:proofErr w:type="spellStart"/>
      <w:r w:rsidRPr="00386A18">
        <w:rPr>
          <w:rFonts w:cs="Times New Roman"/>
        </w:rPr>
        <w:t>поселение</w:t>
      </w:r>
      <w:proofErr w:type="spellEnd"/>
      <w:r w:rsidRPr="00386A18">
        <w:rPr>
          <w:rFonts w:cs="Times New Roman"/>
        </w:rPr>
        <w:t xml:space="preserve">» с </w:t>
      </w:r>
      <w:proofErr w:type="spellStart"/>
      <w:r w:rsidRPr="00386A18">
        <w:rPr>
          <w:rFonts w:cs="Times New Roman"/>
        </w:rPr>
        <w:t>административным</w:t>
      </w:r>
      <w:proofErr w:type="spellEnd"/>
      <w:r w:rsidRPr="00386A18">
        <w:rPr>
          <w:rFonts w:cs="Times New Roman"/>
        </w:rPr>
        <w:t xml:space="preserve"> </w:t>
      </w:r>
      <w:proofErr w:type="spellStart"/>
      <w:r w:rsidRPr="00386A18">
        <w:rPr>
          <w:rFonts w:cs="Times New Roman"/>
        </w:rPr>
        <w:t>центром</w:t>
      </w:r>
      <w:proofErr w:type="spellEnd"/>
      <w:r w:rsidRPr="00386A18">
        <w:rPr>
          <w:rFonts w:cs="Times New Roman"/>
        </w:rPr>
        <w:t xml:space="preserve">: </w:t>
      </w:r>
      <w:proofErr w:type="spellStart"/>
      <w:r w:rsidRPr="00386A18">
        <w:rPr>
          <w:rFonts w:cs="Times New Roman"/>
        </w:rPr>
        <w:t>пос</w:t>
      </w:r>
      <w:proofErr w:type="spellEnd"/>
      <w:r w:rsidRPr="00386A18">
        <w:rPr>
          <w:rFonts w:cs="Times New Roman"/>
        </w:rPr>
        <w:t>.</w:t>
      </w:r>
      <w:r w:rsidRPr="00386A18">
        <w:rPr>
          <w:rFonts w:cs="Times New Roman"/>
          <w:lang w:val="ru-RU"/>
        </w:rPr>
        <w:t xml:space="preserve"> Тимирязева.</w:t>
      </w:r>
    </w:p>
    <w:p w:rsidR="00B346B6" w:rsidRPr="00386A18" w:rsidRDefault="00B346B6" w:rsidP="00B346B6">
      <w:pPr>
        <w:pStyle w:val="Standard"/>
        <w:tabs>
          <w:tab w:val="left" w:pos="0"/>
        </w:tabs>
        <w:jc w:val="both"/>
        <w:rPr>
          <w:rFonts w:cs="Times New Roman"/>
          <w:lang w:val="ru-RU"/>
        </w:rPr>
      </w:pPr>
      <w:r w:rsidRPr="00386A18">
        <w:rPr>
          <w:rFonts w:cs="Times New Roman"/>
          <w:lang w:val="ru-RU"/>
        </w:rPr>
        <w:t>Дата образования- 26.12.1977 года</w:t>
      </w:r>
    </w:p>
    <w:p w:rsidR="00B346B6" w:rsidRPr="00386A18" w:rsidRDefault="00B346B6" w:rsidP="00B346B6">
      <w:pPr>
        <w:pStyle w:val="Standard"/>
        <w:tabs>
          <w:tab w:val="left" w:pos="0"/>
        </w:tabs>
        <w:jc w:val="both"/>
        <w:rPr>
          <w:rFonts w:cs="Times New Roman"/>
          <w:lang w:val="ru-RU"/>
        </w:rPr>
      </w:pPr>
      <w:r w:rsidRPr="00386A18">
        <w:rPr>
          <w:rFonts w:cs="Times New Roman"/>
          <w:lang w:val="ru-RU"/>
        </w:rPr>
        <w:t>Администрация расположена по адресу: Республика Адыгея, Майкопский район, пос. Тимирязева, ул. Садовая 14</w:t>
      </w:r>
    </w:p>
    <w:p w:rsidR="00B346B6" w:rsidRPr="00386A18" w:rsidRDefault="00B346B6" w:rsidP="00B346B6">
      <w:pPr>
        <w:pStyle w:val="Standard"/>
        <w:tabs>
          <w:tab w:val="left" w:pos="0"/>
        </w:tabs>
        <w:jc w:val="both"/>
        <w:rPr>
          <w:rFonts w:cs="Times New Roman"/>
          <w:lang w:val="ru-RU"/>
        </w:rPr>
      </w:pPr>
      <w:r w:rsidRPr="00386A18">
        <w:rPr>
          <w:rFonts w:cs="Times New Roman"/>
          <w:lang w:val="ru-RU"/>
        </w:rPr>
        <w:t>Телефон: 8(87777)5-64-</w:t>
      </w:r>
      <w:proofErr w:type="gramStart"/>
      <w:r w:rsidRPr="00386A18">
        <w:rPr>
          <w:rFonts w:cs="Times New Roman"/>
          <w:lang w:val="ru-RU"/>
        </w:rPr>
        <w:t>38 ,</w:t>
      </w:r>
      <w:proofErr w:type="gramEnd"/>
      <w:r w:rsidRPr="00386A18">
        <w:rPr>
          <w:rFonts w:cs="Times New Roman"/>
          <w:lang w:val="ru-RU"/>
        </w:rPr>
        <w:t xml:space="preserve"> факс-: 8(87777)5-64-38</w:t>
      </w:r>
    </w:p>
    <w:p w:rsidR="00B346B6" w:rsidRPr="00386A18" w:rsidRDefault="00B346B6" w:rsidP="00B346B6">
      <w:pPr>
        <w:pStyle w:val="Standard"/>
        <w:tabs>
          <w:tab w:val="left" w:pos="0"/>
        </w:tabs>
        <w:jc w:val="both"/>
        <w:rPr>
          <w:rFonts w:cs="Times New Roman"/>
        </w:rPr>
      </w:pPr>
      <w:r w:rsidRPr="00386A18">
        <w:rPr>
          <w:rFonts w:cs="Times New Roman"/>
          <w:lang w:val="ru-RU"/>
        </w:rPr>
        <w:t xml:space="preserve">Т.8(87777)5-64-99 бухгалтерия        </w:t>
      </w:r>
    </w:p>
    <w:p w:rsidR="00B346B6" w:rsidRPr="00386A18" w:rsidRDefault="00B346B6" w:rsidP="00B346B6">
      <w:pPr>
        <w:pStyle w:val="Standard"/>
        <w:tabs>
          <w:tab w:val="left" w:pos="0"/>
        </w:tabs>
        <w:jc w:val="both"/>
        <w:rPr>
          <w:rFonts w:cs="Times New Roman"/>
        </w:rPr>
      </w:pPr>
      <w:proofErr w:type="gramStart"/>
      <w:r w:rsidRPr="00386A18">
        <w:rPr>
          <w:rFonts w:cs="Times New Roman"/>
          <w:lang w:val="en-US"/>
        </w:rPr>
        <w:t>e</w:t>
      </w:r>
      <w:r w:rsidRPr="00386A18">
        <w:rPr>
          <w:rFonts w:cs="Times New Roman"/>
          <w:lang w:val="ru-RU"/>
        </w:rPr>
        <w:t>-</w:t>
      </w:r>
      <w:r w:rsidRPr="00386A18">
        <w:rPr>
          <w:rFonts w:cs="Times New Roman"/>
          <w:lang w:val="en-US"/>
        </w:rPr>
        <w:t>mail</w:t>
      </w:r>
      <w:proofErr w:type="gramEnd"/>
      <w:r w:rsidRPr="00386A18">
        <w:rPr>
          <w:rFonts w:cs="Times New Roman"/>
          <w:lang w:val="ru-RU"/>
        </w:rPr>
        <w:t xml:space="preserve">: </w:t>
      </w:r>
      <w:hyperlink r:id="rId8" w:history="1">
        <w:r w:rsidRPr="00386A18">
          <w:rPr>
            <w:rStyle w:val="a4"/>
            <w:rFonts w:cs="Times New Roman"/>
            <w:lang w:val="en-US"/>
          </w:rPr>
          <w:t>timiryazevskoesp</w:t>
        </w:r>
        <w:r w:rsidRPr="00041F27">
          <w:rPr>
            <w:rStyle w:val="a4"/>
            <w:rFonts w:cs="Times New Roman"/>
            <w:lang w:val="ru-RU"/>
          </w:rPr>
          <w:t>@</w:t>
        </w:r>
        <w:r w:rsidRPr="00386A18">
          <w:rPr>
            <w:rStyle w:val="a4"/>
            <w:rFonts w:cs="Times New Roman"/>
            <w:lang w:val="en-US"/>
          </w:rPr>
          <w:t>yandex</w:t>
        </w:r>
        <w:r w:rsidRPr="00041F27">
          <w:rPr>
            <w:rStyle w:val="a4"/>
            <w:rFonts w:cs="Times New Roman"/>
            <w:lang w:val="ru-RU"/>
          </w:rPr>
          <w:t>.</w:t>
        </w:r>
        <w:proofErr w:type="spellStart"/>
        <w:r w:rsidRPr="00386A18">
          <w:rPr>
            <w:rStyle w:val="a4"/>
            <w:rFonts w:cs="Times New Roman"/>
            <w:lang w:val="en-US"/>
          </w:rPr>
          <w:t>ru</w:t>
        </w:r>
        <w:proofErr w:type="spellEnd"/>
      </w:hyperlink>
    </w:p>
    <w:p w:rsidR="00B346B6" w:rsidRPr="00386A18" w:rsidRDefault="00B346B6" w:rsidP="00B346B6">
      <w:pPr>
        <w:pStyle w:val="Standard"/>
        <w:tabs>
          <w:tab w:val="left" w:pos="0"/>
        </w:tabs>
        <w:jc w:val="both"/>
        <w:rPr>
          <w:rFonts w:cs="Times New Roman"/>
        </w:rPr>
      </w:pPr>
      <w:r w:rsidRPr="00386A18">
        <w:rPr>
          <w:rFonts w:cs="Times New Roman"/>
          <w:lang w:val="ru-RU"/>
        </w:rPr>
        <w:t>Сайт</w:t>
      </w:r>
      <w:r w:rsidRPr="00F869EE">
        <w:rPr>
          <w:rFonts w:cs="Times New Roman"/>
          <w:lang w:val="ru-RU"/>
        </w:rPr>
        <w:t xml:space="preserve">: </w:t>
      </w:r>
      <w:proofErr w:type="spellStart"/>
      <w:r w:rsidRPr="00386A18">
        <w:rPr>
          <w:rFonts w:cs="Times New Roman"/>
          <w:lang w:val="en-US"/>
        </w:rPr>
        <w:t>timsp</w:t>
      </w:r>
      <w:proofErr w:type="spellEnd"/>
      <w:r w:rsidRPr="00F869EE">
        <w:rPr>
          <w:rFonts w:cs="Times New Roman"/>
          <w:lang w:val="ru-RU"/>
        </w:rPr>
        <w:t>.</w:t>
      </w:r>
      <w:proofErr w:type="spellStart"/>
      <w:r w:rsidRPr="00386A18">
        <w:rPr>
          <w:rFonts w:cs="Times New Roman"/>
          <w:lang w:val="en-US"/>
        </w:rPr>
        <w:t>ru</w:t>
      </w:r>
      <w:proofErr w:type="spellEnd"/>
    </w:p>
    <w:p w:rsidR="00B346B6" w:rsidRPr="00386A18" w:rsidRDefault="00B346B6" w:rsidP="00B346B6">
      <w:pPr>
        <w:pStyle w:val="Standard"/>
        <w:tabs>
          <w:tab w:val="left" w:pos="0"/>
        </w:tabs>
        <w:jc w:val="both"/>
        <w:rPr>
          <w:rFonts w:cs="Times New Roman"/>
          <w:lang w:val="ru-RU"/>
        </w:rPr>
      </w:pPr>
      <w:r w:rsidRPr="00386A18">
        <w:rPr>
          <w:rFonts w:cs="Times New Roman"/>
          <w:lang w:val="ru-RU"/>
        </w:rPr>
        <w:t>Площадь поселения составляет 1934,3 га.</w:t>
      </w:r>
    </w:p>
    <w:p w:rsidR="00B346B6" w:rsidRPr="00386A18" w:rsidRDefault="00B346B6" w:rsidP="00B346B6">
      <w:pPr>
        <w:pStyle w:val="Standard"/>
        <w:tabs>
          <w:tab w:val="left" w:pos="0"/>
        </w:tabs>
        <w:jc w:val="both"/>
        <w:rPr>
          <w:rFonts w:cs="Times New Roman"/>
          <w:lang w:val="ru-RU"/>
        </w:rPr>
      </w:pPr>
      <w:r w:rsidRPr="00386A18">
        <w:rPr>
          <w:rFonts w:cs="Times New Roman"/>
          <w:lang w:val="ru-RU"/>
        </w:rPr>
        <w:t>Граничит с севера с МО «</w:t>
      </w:r>
      <w:proofErr w:type="gramStart"/>
      <w:r w:rsidRPr="00386A18">
        <w:rPr>
          <w:rFonts w:cs="Times New Roman"/>
          <w:lang w:val="ru-RU"/>
        </w:rPr>
        <w:t>Тимирязевское  сельское</w:t>
      </w:r>
      <w:proofErr w:type="gramEnd"/>
      <w:r w:rsidRPr="00386A18">
        <w:rPr>
          <w:rFonts w:cs="Times New Roman"/>
          <w:lang w:val="ru-RU"/>
        </w:rPr>
        <w:t xml:space="preserve"> поселение»,  северо-восток МО «Тульское сельское поселение», юго-восток «Абадзехское сельское поселение», юго-запад МО «</w:t>
      </w:r>
      <w:proofErr w:type="spellStart"/>
      <w:r w:rsidRPr="00386A18">
        <w:rPr>
          <w:rFonts w:cs="Times New Roman"/>
          <w:lang w:val="ru-RU"/>
        </w:rPr>
        <w:t>Краснооктябрьское</w:t>
      </w:r>
      <w:proofErr w:type="spellEnd"/>
      <w:r w:rsidRPr="00386A18">
        <w:rPr>
          <w:rFonts w:cs="Times New Roman"/>
          <w:lang w:val="ru-RU"/>
        </w:rPr>
        <w:t xml:space="preserve"> сельское поселение».</w:t>
      </w:r>
    </w:p>
    <w:p w:rsidR="00B346B6" w:rsidRPr="00386A18" w:rsidRDefault="00B346B6" w:rsidP="00B346B6">
      <w:pPr>
        <w:pStyle w:val="Standard"/>
        <w:tabs>
          <w:tab w:val="left" w:pos="0"/>
        </w:tabs>
        <w:jc w:val="both"/>
        <w:rPr>
          <w:rFonts w:cs="Times New Roman"/>
          <w:lang w:val="ru-RU"/>
        </w:rPr>
      </w:pPr>
      <w:proofErr w:type="gramStart"/>
      <w:r w:rsidRPr="00386A18">
        <w:rPr>
          <w:rFonts w:cs="Times New Roman"/>
          <w:lang w:val="ru-RU"/>
        </w:rPr>
        <w:t>Поселковых  отделений</w:t>
      </w:r>
      <w:proofErr w:type="gramEnd"/>
      <w:r w:rsidRPr="00386A18">
        <w:rPr>
          <w:rFonts w:cs="Times New Roman"/>
          <w:lang w:val="ru-RU"/>
        </w:rPr>
        <w:t xml:space="preserve"> полиции на территории МО «Тимирязевское сельское поселение» нет. Тимирязевское сельское поселение обслуживается участковым уполномоченным полиции.</w:t>
      </w:r>
    </w:p>
    <w:p w:rsidR="00B346B6" w:rsidRPr="00386A18" w:rsidRDefault="00B346B6" w:rsidP="00B346B6">
      <w:pPr>
        <w:pStyle w:val="Standard"/>
        <w:tabs>
          <w:tab w:val="left" w:pos="0"/>
        </w:tabs>
        <w:jc w:val="center"/>
        <w:rPr>
          <w:rFonts w:cs="Times New Roman"/>
          <w:b/>
          <w:lang w:val="ru-RU"/>
        </w:rPr>
      </w:pPr>
    </w:p>
    <w:p w:rsidR="00B346B6" w:rsidRPr="00386A18" w:rsidRDefault="00B346B6" w:rsidP="00B346B6">
      <w:pPr>
        <w:pStyle w:val="Standard"/>
        <w:tabs>
          <w:tab w:val="left" w:pos="0"/>
        </w:tabs>
        <w:jc w:val="center"/>
        <w:rPr>
          <w:rFonts w:cs="Times New Roman"/>
        </w:rPr>
      </w:pPr>
      <w:r w:rsidRPr="00386A18">
        <w:rPr>
          <w:rFonts w:cs="Times New Roman"/>
          <w:b/>
          <w:lang w:val="ru-RU"/>
        </w:rPr>
        <w:t>НАСЕЛЕНИЕ</w:t>
      </w:r>
    </w:p>
    <w:p w:rsidR="00B346B6" w:rsidRPr="00386A18" w:rsidRDefault="00B346B6" w:rsidP="00B346B6">
      <w:pPr>
        <w:pStyle w:val="Standard"/>
        <w:tabs>
          <w:tab w:val="left" w:pos="0"/>
        </w:tabs>
        <w:rPr>
          <w:rFonts w:cs="Times New Roman"/>
          <w:lang w:val="ru-RU"/>
        </w:rPr>
      </w:pPr>
      <w:r w:rsidRPr="00386A18">
        <w:rPr>
          <w:rFonts w:cs="Times New Roman"/>
          <w:lang w:val="ru-RU"/>
        </w:rPr>
        <w:t xml:space="preserve">       </w:t>
      </w:r>
    </w:p>
    <w:p w:rsidR="00B346B6" w:rsidRPr="00386A18" w:rsidRDefault="00B346B6" w:rsidP="00B346B6">
      <w:pPr>
        <w:shd w:val="clear" w:color="auto" w:fill="FFFFFF"/>
        <w:suppressAutoHyphens w:val="0"/>
        <w:autoSpaceDE w:val="0"/>
        <w:ind w:firstLine="720"/>
        <w:jc w:val="both"/>
        <w:rPr>
          <w:lang w:eastAsia="ru-RU"/>
        </w:rPr>
      </w:pPr>
      <w:r w:rsidRPr="00386A18">
        <w:rPr>
          <w:lang w:eastAsia="ru-RU"/>
        </w:rPr>
        <w:t>Численность населения на 01.01.</w:t>
      </w:r>
      <w:r w:rsidR="00386A18">
        <w:rPr>
          <w:lang w:eastAsia="ru-RU"/>
        </w:rPr>
        <w:t>2018</w:t>
      </w:r>
      <w:r w:rsidRPr="00386A18">
        <w:rPr>
          <w:lang w:eastAsia="ru-RU"/>
        </w:rPr>
        <w:t xml:space="preserve"> г. составляет 38</w:t>
      </w:r>
      <w:r w:rsidR="00386A18">
        <w:rPr>
          <w:lang w:eastAsia="ru-RU"/>
        </w:rPr>
        <w:t>47</w:t>
      </w:r>
      <w:r w:rsidRPr="00386A18">
        <w:rPr>
          <w:lang w:eastAsia="ru-RU"/>
        </w:rPr>
        <w:t xml:space="preserve"> человек. </w:t>
      </w:r>
    </w:p>
    <w:p w:rsidR="00B346B6" w:rsidRPr="00386A18" w:rsidRDefault="00B346B6" w:rsidP="00B346B6">
      <w:pPr>
        <w:shd w:val="clear" w:color="auto" w:fill="FFFFFF"/>
        <w:suppressAutoHyphens w:val="0"/>
        <w:autoSpaceDE w:val="0"/>
        <w:ind w:firstLine="720"/>
        <w:jc w:val="both"/>
        <w:rPr>
          <w:lang w:eastAsia="ru-RU"/>
        </w:rPr>
      </w:pPr>
    </w:p>
    <w:tbl>
      <w:tblPr>
        <w:tblW w:w="8930" w:type="dxa"/>
        <w:tblInd w:w="704" w:type="dxa"/>
        <w:tblCellMar>
          <w:left w:w="10" w:type="dxa"/>
          <w:right w:w="10" w:type="dxa"/>
        </w:tblCellMar>
        <w:tblLook w:val="04A0" w:firstRow="1" w:lastRow="0" w:firstColumn="1" w:lastColumn="0" w:noHBand="0" w:noVBand="1"/>
      </w:tblPr>
      <w:tblGrid>
        <w:gridCol w:w="3521"/>
        <w:gridCol w:w="5409"/>
      </w:tblGrid>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lang w:eastAsia="ru-RU"/>
              </w:rPr>
            </w:pPr>
            <w:r w:rsidRPr="00386A18">
              <w:rPr>
                <w:lang w:eastAsia="ru-RU"/>
              </w:rPr>
              <w:t>Населенный пункт</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lang w:eastAsia="ru-RU"/>
              </w:rPr>
            </w:pPr>
            <w:r w:rsidRPr="00386A18">
              <w:rPr>
                <w:lang w:eastAsia="ru-RU"/>
              </w:rPr>
              <w:t>Численность населения (чел)</w:t>
            </w:r>
          </w:p>
        </w:tc>
      </w:tr>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both"/>
              <w:rPr>
                <w:lang w:eastAsia="ru-RU"/>
              </w:rPr>
            </w:pPr>
            <w:r w:rsidRPr="00386A18">
              <w:rPr>
                <w:lang w:eastAsia="ru-RU"/>
              </w:rPr>
              <w:t>п. Тимирязева</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386A18">
            <w:pPr>
              <w:suppressAutoHyphens w:val="0"/>
              <w:jc w:val="both"/>
              <w:rPr>
                <w:lang w:eastAsia="ru-RU"/>
              </w:rPr>
            </w:pPr>
            <w:r w:rsidRPr="00386A18">
              <w:rPr>
                <w:lang w:eastAsia="ru-RU"/>
              </w:rPr>
              <w:t>11</w:t>
            </w:r>
            <w:r w:rsidR="00386A18">
              <w:rPr>
                <w:lang w:eastAsia="ru-RU"/>
              </w:rPr>
              <w:t>47</w:t>
            </w:r>
          </w:p>
        </w:tc>
      </w:tr>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both"/>
              <w:rPr>
                <w:lang w:eastAsia="ru-RU"/>
              </w:rPr>
            </w:pPr>
            <w:r w:rsidRPr="00386A18">
              <w:rPr>
                <w:lang w:eastAsia="ru-RU"/>
              </w:rPr>
              <w:t>х. Шунтук</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jc w:val="both"/>
              <w:rPr>
                <w:lang w:eastAsia="ru-RU"/>
              </w:rPr>
            </w:pPr>
            <w:r>
              <w:rPr>
                <w:lang w:eastAsia="ru-RU"/>
              </w:rPr>
              <w:t>898</w:t>
            </w:r>
          </w:p>
        </w:tc>
      </w:tr>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both"/>
              <w:rPr>
                <w:lang w:eastAsia="ru-RU"/>
              </w:rPr>
            </w:pPr>
            <w:r w:rsidRPr="00386A18">
              <w:rPr>
                <w:lang w:eastAsia="ru-RU"/>
              </w:rPr>
              <w:t>п. Подгорный</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386A18">
            <w:pPr>
              <w:suppressAutoHyphens w:val="0"/>
              <w:jc w:val="both"/>
              <w:rPr>
                <w:lang w:eastAsia="ru-RU"/>
              </w:rPr>
            </w:pPr>
            <w:r w:rsidRPr="00386A18">
              <w:rPr>
                <w:lang w:eastAsia="ru-RU"/>
              </w:rPr>
              <w:t>1</w:t>
            </w:r>
            <w:r w:rsidR="00386A18">
              <w:rPr>
                <w:lang w:eastAsia="ru-RU"/>
              </w:rPr>
              <w:t>19</w:t>
            </w:r>
          </w:p>
        </w:tc>
      </w:tr>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both"/>
              <w:rPr>
                <w:lang w:eastAsia="ru-RU"/>
              </w:rPr>
            </w:pPr>
            <w:r w:rsidRPr="00386A18">
              <w:rPr>
                <w:lang w:eastAsia="ru-RU"/>
              </w:rPr>
              <w:t>п. Садовый</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386A18">
            <w:pPr>
              <w:suppressAutoHyphens w:val="0"/>
              <w:jc w:val="both"/>
              <w:rPr>
                <w:lang w:eastAsia="ru-RU"/>
              </w:rPr>
            </w:pPr>
            <w:r w:rsidRPr="00386A18">
              <w:rPr>
                <w:lang w:eastAsia="ru-RU"/>
              </w:rPr>
              <w:t>16</w:t>
            </w:r>
            <w:r w:rsidR="00386A18">
              <w:rPr>
                <w:lang w:eastAsia="ru-RU"/>
              </w:rPr>
              <w:t>6</w:t>
            </w:r>
          </w:p>
        </w:tc>
      </w:tr>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both"/>
              <w:rPr>
                <w:lang w:eastAsia="ru-RU"/>
              </w:rPr>
            </w:pPr>
            <w:r w:rsidRPr="00386A18">
              <w:rPr>
                <w:lang w:eastAsia="ru-RU"/>
              </w:rPr>
              <w:t>п. Цветочный</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386A18">
            <w:pPr>
              <w:suppressAutoHyphens w:val="0"/>
              <w:jc w:val="both"/>
              <w:rPr>
                <w:lang w:eastAsia="ru-RU"/>
              </w:rPr>
            </w:pPr>
            <w:r w:rsidRPr="00386A18">
              <w:rPr>
                <w:lang w:eastAsia="ru-RU"/>
              </w:rPr>
              <w:t>14</w:t>
            </w:r>
            <w:r w:rsidR="00386A18">
              <w:rPr>
                <w:lang w:eastAsia="ru-RU"/>
              </w:rPr>
              <w:t>40</w:t>
            </w:r>
          </w:p>
        </w:tc>
      </w:tr>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both"/>
              <w:rPr>
                <w:lang w:eastAsia="ru-RU"/>
              </w:rPr>
            </w:pPr>
            <w:r w:rsidRPr="00386A18">
              <w:rPr>
                <w:lang w:eastAsia="ru-RU"/>
              </w:rPr>
              <w:t>п. Мичурина</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jc w:val="both"/>
              <w:rPr>
                <w:lang w:eastAsia="ru-RU"/>
              </w:rPr>
            </w:pPr>
            <w:r>
              <w:rPr>
                <w:lang w:eastAsia="ru-RU"/>
              </w:rPr>
              <w:t>77</w:t>
            </w:r>
          </w:p>
        </w:tc>
      </w:tr>
      <w:tr w:rsidR="00B346B6" w:rsidRPr="00386A18" w:rsidTr="00B346B6">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both"/>
              <w:rPr>
                <w:lang w:eastAsia="ru-RU"/>
              </w:rPr>
            </w:pPr>
            <w:r w:rsidRPr="00386A18">
              <w:rPr>
                <w:lang w:eastAsia="ru-RU"/>
              </w:rPr>
              <w:t>ИТОГО</w:t>
            </w:r>
          </w:p>
        </w:tc>
        <w:tc>
          <w:tcPr>
            <w:tcW w:w="5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386A18">
            <w:pPr>
              <w:suppressAutoHyphens w:val="0"/>
              <w:jc w:val="both"/>
              <w:rPr>
                <w:lang w:eastAsia="ru-RU"/>
              </w:rPr>
            </w:pPr>
            <w:proofErr w:type="gramStart"/>
            <w:r w:rsidRPr="00386A18">
              <w:rPr>
                <w:lang w:eastAsia="ru-RU"/>
              </w:rPr>
              <w:t>38</w:t>
            </w:r>
            <w:r w:rsidR="00386A18">
              <w:rPr>
                <w:lang w:eastAsia="ru-RU"/>
              </w:rPr>
              <w:t>47</w:t>
            </w:r>
            <w:r w:rsidRPr="00386A18">
              <w:rPr>
                <w:lang w:eastAsia="ru-RU"/>
              </w:rPr>
              <w:t xml:space="preserve">  человек</w:t>
            </w:r>
            <w:proofErr w:type="gramEnd"/>
          </w:p>
        </w:tc>
      </w:tr>
    </w:tbl>
    <w:p w:rsidR="00B346B6" w:rsidRPr="00386A18" w:rsidRDefault="00B346B6" w:rsidP="00B346B6">
      <w:pPr>
        <w:suppressAutoHyphens w:val="0"/>
        <w:ind w:firstLine="720"/>
        <w:jc w:val="both"/>
        <w:rPr>
          <w:lang w:eastAsia="ru-RU"/>
        </w:rPr>
      </w:pPr>
      <w:r w:rsidRPr="00386A18">
        <w:rPr>
          <w:lang w:eastAsia="ru-RU"/>
        </w:rPr>
        <w:tab/>
      </w:r>
      <w:r w:rsidRPr="00386A18">
        <w:rPr>
          <w:lang w:eastAsia="ru-RU"/>
        </w:rPr>
        <w:tab/>
      </w:r>
    </w:p>
    <w:p w:rsidR="00B346B6" w:rsidRPr="00386A18" w:rsidRDefault="00B346B6" w:rsidP="00B346B6">
      <w:pPr>
        <w:shd w:val="clear" w:color="auto" w:fill="FFFFFF"/>
        <w:jc w:val="both"/>
      </w:pPr>
      <w:r w:rsidRPr="00386A18">
        <w:rPr>
          <w:b/>
        </w:rPr>
        <w:t xml:space="preserve"> </w:t>
      </w:r>
      <w:r w:rsidRPr="00386A18">
        <w:rPr>
          <w:b/>
          <w:color w:val="FF0000"/>
        </w:rPr>
        <w:t xml:space="preserve"> </w:t>
      </w:r>
      <w:r w:rsidRPr="00386A18">
        <w:rPr>
          <w:b/>
        </w:rPr>
        <w:t xml:space="preserve">По национальностям проживающих на территории сельского поселения:  </w:t>
      </w:r>
    </w:p>
    <w:tbl>
      <w:tblPr>
        <w:tblW w:w="9628" w:type="dxa"/>
        <w:tblCellMar>
          <w:left w:w="10" w:type="dxa"/>
          <w:right w:w="10" w:type="dxa"/>
        </w:tblCellMar>
        <w:tblLook w:val="04A0" w:firstRow="1" w:lastRow="0" w:firstColumn="1" w:lastColumn="0" w:noHBand="0" w:noVBand="1"/>
      </w:tblPr>
      <w:tblGrid>
        <w:gridCol w:w="4814"/>
        <w:gridCol w:w="4814"/>
      </w:tblGrid>
      <w:tr w:rsidR="00B346B6" w:rsidRPr="00386A18" w:rsidTr="00B346B6">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hd w:val="clear" w:color="auto" w:fill="FFFFFF"/>
              <w:autoSpaceDE w:val="0"/>
              <w:jc w:val="both"/>
            </w:pPr>
            <w:proofErr w:type="gramStart"/>
            <w:r w:rsidRPr="00386A18">
              <w:t>адыгейцы</w:t>
            </w:r>
            <w:proofErr w:type="gramEnd"/>
            <w:r w:rsidRPr="00386A18">
              <w:t xml:space="preserve"> – 27 чел. </w:t>
            </w:r>
          </w:p>
          <w:p w:rsidR="00B346B6" w:rsidRPr="00386A18" w:rsidRDefault="00B346B6" w:rsidP="00B346B6">
            <w:pPr>
              <w:shd w:val="clear" w:color="auto" w:fill="FFFFFF"/>
              <w:autoSpaceDE w:val="0"/>
              <w:ind w:left="-255" w:firstLine="29"/>
              <w:jc w:val="both"/>
            </w:pPr>
            <w:r w:rsidRPr="00386A18">
              <w:tab/>
            </w:r>
            <w:proofErr w:type="gramStart"/>
            <w:r w:rsidRPr="00386A18">
              <w:t>русские</w:t>
            </w:r>
            <w:proofErr w:type="gramEnd"/>
            <w:r w:rsidRPr="00386A18">
              <w:t xml:space="preserve"> – 2860 чел. </w:t>
            </w:r>
          </w:p>
          <w:p w:rsidR="00B346B6" w:rsidRPr="00386A18" w:rsidRDefault="00B346B6" w:rsidP="00B346B6">
            <w:pPr>
              <w:shd w:val="clear" w:color="auto" w:fill="FFFFFF"/>
              <w:autoSpaceDE w:val="0"/>
              <w:ind w:left="-255" w:firstLine="29"/>
              <w:jc w:val="both"/>
            </w:pPr>
            <w:r w:rsidRPr="00386A18">
              <w:tab/>
            </w:r>
            <w:proofErr w:type="gramStart"/>
            <w:r w:rsidRPr="00386A18">
              <w:t>армяне</w:t>
            </w:r>
            <w:proofErr w:type="gramEnd"/>
            <w:r w:rsidRPr="00386A18">
              <w:t>- 785 чел.</w:t>
            </w:r>
          </w:p>
          <w:p w:rsidR="00B346B6" w:rsidRPr="00386A18" w:rsidRDefault="00B346B6" w:rsidP="00B346B6">
            <w:pPr>
              <w:shd w:val="clear" w:color="auto" w:fill="FFFFFF"/>
              <w:autoSpaceDE w:val="0"/>
              <w:ind w:left="-255" w:firstLine="29"/>
              <w:jc w:val="both"/>
            </w:pPr>
            <w:r w:rsidRPr="00386A18">
              <w:t xml:space="preserve">   </w:t>
            </w:r>
            <w:proofErr w:type="gramStart"/>
            <w:r w:rsidRPr="00386A18">
              <w:t>азербайджанцы</w:t>
            </w:r>
            <w:proofErr w:type="gramEnd"/>
            <w:r w:rsidRPr="00386A18">
              <w:t>-20</w:t>
            </w:r>
          </w:p>
          <w:p w:rsidR="00B346B6" w:rsidRPr="00386A18" w:rsidRDefault="00B346B6" w:rsidP="00B346B6">
            <w:pPr>
              <w:shd w:val="clear" w:color="auto" w:fill="FFFFFF"/>
              <w:autoSpaceDE w:val="0"/>
              <w:ind w:firstLine="29"/>
              <w:jc w:val="both"/>
            </w:pPr>
            <w:proofErr w:type="gramStart"/>
            <w:r w:rsidRPr="00386A18">
              <w:lastRenderedPageBreak/>
              <w:t>украинцы</w:t>
            </w:r>
            <w:proofErr w:type="gramEnd"/>
            <w:r w:rsidRPr="00386A18">
              <w:t>- 77</w:t>
            </w:r>
          </w:p>
          <w:p w:rsidR="00B346B6" w:rsidRPr="00386A18" w:rsidRDefault="00B346B6" w:rsidP="00B346B6">
            <w:pPr>
              <w:shd w:val="clear" w:color="auto" w:fill="FFFFFF"/>
              <w:autoSpaceDE w:val="0"/>
              <w:ind w:firstLine="29"/>
              <w:jc w:val="both"/>
            </w:pPr>
            <w:proofErr w:type="gramStart"/>
            <w:r w:rsidRPr="00386A18">
              <w:t>татары</w:t>
            </w:r>
            <w:proofErr w:type="gramEnd"/>
            <w:r w:rsidRPr="00386A18">
              <w:t>-14</w:t>
            </w:r>
          </w:p>
          <w:p w:rsidR="00B346B6" w:rsidRPr="00386A18" w:rsidRDefault="00B346B6" w:rsidP="00B346B6">
            <w:pPr>
              <w:jc w:val="both"/>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hd w:val="clear" w:color="auto" w:fill="FFFFFF"/>
              <w:autoSpaceDE w:val="0"/>
              <w:jc w:val="both"/>
            </w:pPr>
            <w:proofErr w:type="gramStart"/>
            <w:r w:rsidRPr="00386A18">
              <w:lastRenderedPageBreak/>
              <w:t>грузины</w:t>
            </w:r>
            <w:proofErr w:type="gramEnd"/>
            <w:r w:rsidRPr="00386A18">
              <w:t>-8</w:t>
            </w:r>
          </w:p>
          <w:p w:rsidR="00B346B6" w:rsidRPr="00386A18" w:rsidRDefault="00B346B6" w:rsidP="00B346B6">
            <w:pPr>
              <w:shd w:val="clear" w:color="auto" w:fill="FFFFFF"/>
              <w:autoSpaceDE w:val="0"/>
              <w:jc w:val="both"/>
            </w:pPr>
            <w:proofErr w:type="gramStart"/>
            <w:r w:rsidRPr="00386A18">
              <w:t>белорусы</w:t>
            </w:r>
            <w:proofErr w:type="gramEnd"/>
            <w:r w:rsidRPr="00386A18">
              <w:t xml:space="preserve"> — 15</w:t>
            </w:r>
          </w:p>
          <w:p w:rsidR="00B346B6" w:rsidRPr="00386A18" w:rsidRDefault="00B346B6" w:rsidP="00B346B6">
            <w:pPr>
              <w:shd w:val="clear" w:color="auto" w:fill="FFFFFF"/>
              <w:autoSpaceDE w:val="0"/>
              <w:jc w:val="both"/>
            </w:pPr>
            <w:r w:rsidRPr="00386A18">
              <w:t xml:space="preserve"> </w:t>
            </w:r>
            <w:proofErr w:type="gramStart"/>
            <w:r w:rsidRPr="00386A18">
              <w:t>марийский</w:t>
            </w:r>
            <w:proofErr w:type="gramEnd"/>
            <w:r w:rsidRPr="00386A18">
              <w:t xml:space="preserve"> - 29</w:t>
            </w:r>
          </w:p>
          <w:p w:rsidR="00B346B6" w:rsidRPr="00386A18" w:rsidRDefault="00B346B6" w:rsidP="00B346B6">
            <w:pPr>
              <w:shd w:val="clear" w:color="auto" w:fill="FFFFFF"/>
              <w:autoSpaceDE w:val="0"/>
              <w:jc w:val="both"/>
            </w:pPr>
            <w:proofErr w:type="gramStart"/>
            <w:r w:rsidRPr="00386A18">
              <w:t>цыгане</w:t>
            </w:r>
            <w:proofErr w:type="gramEnd"/>
            <w:r w:rsidRPr="00386A18">
              <w:t>-7</w:t>
            </w:r>
          </w:p>
          <w:p w:rsidR="00B346B6" w:rsidRPr="00386A18" w:rsidRDefault="00B346B6" w:rsidP="00B346B6">
            <w:pPr>
              <w:shd w:val="clear" w:color="auto" w:fill="FFFFFF"/>
              <w:autoSpaceDE w:val="0"/>
              <w:jc w:val="both"/>
            </w:pPr>
            <w:proofErr w:type="gramStart"/>
            <w:r w:rsidRPr="00386A18">
              <w:lastRenderedPageBreak/>
              <w:t>курды</w:t>
            </w:r>
            <w:proofErr w:type="gramEnd"/>
            <w:r w:rsidRPr="00386A18">
              <w:t xml:space="preserve"> — 6</w:t>
            </w:r>
          </w:p>
          <w:p w:rsidR="00B346B6" w:rsidRPr="00386A18" w:rsidRDefault="00B346B6" w:rsidP="00B346B6">
            <w:pPr>
              <w:shd w:val="clear" w:color="auto" w:fill="FFFFFF"/>
              <w:autoSpaceDE w:val="0"/>
              <w:jc w:val="both"/>
            </w:pPr>
            <w:proofErr w:type="gramStart"/>
            <w:r w:rsidRPr="00386A18">
              <w:t>немцы</w:t>
            </w:r>
            <w:proofErr w:type="gramEnd"/>
            <w:r w:rsidRPr="00386A18">
              <w:t xml:space="preserve"> — 8</w:t>
            </w:r>
          </w:p>
          <w:p w:rsidR="00B346B6" w:rsidRPr="00386A18" w:rsidRDefault="00B346B6" w:rsidP="00B346B6">
            <w:pPr>
              <w:shd w:val="clear" w:color="auto" w:fill="FFFFFF"/>
              <w:autoSpaceDE w:val="0"/>
              <w:jc w:val="both"/>
            </w:pPr>
            <w:proofErr w:type="gramStart"/>
            <w:r w:rsidRPr="00386A18">
              <w:t>казахи,  молдаване</w:t>
            </w:r>
            <w:proofErr w:type="gramEnd"/>
            <w:r w:rsidRPr="00386A18">
              <w:t xml:space="preserve">,  </w:t>
            </w:r>
            <w:proofErr w:type="spellStart"/>
            <w:r w:rsidRPr="00386A18">
              <w:t>коми</w:t>
            </w:r>
            <w:proofErr w:type="spellEnd"/>
          </w:p>
          <w:p w:rsidR="00B346B6" w:rsidRPr="00386A18" w:rsidRDefault="00B346B6" w:rsidP="00B346B6">
            <w:pPr>
              <w:jc w:val="both"/>
            </w:pPr>
          </w:p>
        </w:tc>
      </w:tr>
    </w:tbl>
    <w:p w:rsidR="00B346B6" w:rsidRPr="00386A18" w:rsidRDefault="00B346B6" w:rsidP="00B346B6">
      <w:pPr>
        <w:pStyle w:val="Standard"/>
        <w:tabs>
          <w:tab w:val="left" w:pos="0"/>
        </w:tabs>
        <w:jc w:val="center"/>
        <w:rPr>
          <w:rFonts w:cs="Times New Roman"/>
          <w:b/>
          <w:lang w:val="ru-RU"/>
        </w:rPr>
      </w:pPr>
    </w:p>
    <w:p w:rsidR="00B346B6" w:rsidRPr="00386A18" w:rsidRDefault="00B346B6" w:rsidP="00B346B6">
      <w:pPr>
        <w:pStyle w:val="Standard"/>
        <w:tabs>
          <w:tab w:val="left" w:pos="0"/>
        </w:tabs>
        <w:jc w:val="center"/>
        <w:rPr>
          <w:rFonts w:cs="Times New Roman"/>
          <w:b/>
          <w:lang w:val="ru-RU"/>
        </w:rPr>
      </w:pPr>
      <w:r w:rsidRPr="00386A18">
        <w:rPr>
          <w:rFonts w:cs="Times New Roman"/>
          <w:b/>
          <w:lang w:val="ru-RU"/>
        </w:rPr>
        <w:t>Демографическая ситуация:</w:t>
      </w:r>
    </w:p>
    <w:p w:rsidR="00B346B6" w:rsidRPr="00386A18" w:rsidRDefault="00B346B6" w:rsidP="00B346B6">
      <w:pPr>
        <w:pStyle w:val="Standard"/>
        <w:tabs>
          <w:tab w:val="left" w:pos="0"/>
        </w:tabs>
        <w:jc w:val="center"/>
        <w:rPr>
          <w:rFonts w:cs="Times New Roman"/>
          <w:b/>
          <w:lang w:val="ru-RU"/>
        </w:rPr>
      </w:pPr>
    </w:p>
    <w:tbl>
      <w:tblPr>
        <w:tblW w:w="9628" w:type="dxa"/>
        <w:tblCellMar>
          <w:left w:w="10" w:type="dxa"/>
          <w:right w:w="10" w:type="dxa"/>
        </w:tblCellMar>
        <w:tblLook w:val="04A0" w:firstRow="1" w:lastRow="0" w:firstColumn="1" w:lastColumn="0" w:noHBand="0" w:noVBand="1"/>
      </w:tblPr>
      <w:tblGrid>
        <w:gridCol w:w="562"/>
        <w:gridCol w:w="3544"/>
        <w:gridCol w:w="2693"/>
        <w:gridCol w:w="2829"/>
      </w:tblGrid>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jc w:val="center"/>
              <w:rPr>
                <w:rFonts w:cs="Times New Roman"/>
                <w:lang w:val="ru-RU"/>
              </w:rPr>
            </w:pPr>
            <w:r w:rsidRPr="00386A18">
              <w:rPr>
                <w:rFonts w:cs="Times New Roman"/>
                <w:lang w:val="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jc w:val="center"/>
              <w:rPr>
                <w:rFonts w:cs="Times New Roman"/>
                <w:lang w:val="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jc w:val="center"/>
              <w:rPr>
                <w:rFonts w:cs="Times New Roman"/>
                <w:lang w:val="ru-RU"/>
              </w:rPr>
            </w:pPr>
            <w:r w:rsidRPr="00386A18">
              <w:rPr>
                <w:rFonts w:cs="Times New Roman"/>
                <w:lang w:val="ru-RU"/>
              </w:rPr>
              <w:t xml:space="preserve">За </w:t>
            </w:r>
            <w:r w:rsidR="00386A18">
              <w:rPr>
                <w:rFonts w:cs="Times New Roman"/>
                <w:lang w:val="ru-RU"/>
              </w:rPr>
              <w:t>2018</w:t>
            </w:r>
            <w:r w:rsidRPr="00386A18">
              <w:rPr>
                <w:rFonts w:cs="Times New Roman"/>
                <w:lang w:val="ru-RU"/>
              </w:rPr>
              <w:t xml:space="preserve"> год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jc w:val="center"/>
              <w:rPr>
                <w:rFonts w:cs="Times New Roman"/>
                <w:lang w:val="ru-RU"/>
              </w:rPr>
            </w:pPr>
            <w:r w:rsidRPr="00386A18">
              <w:rPr>
                <w:rFonts w:cs="Times New Roman"/>
                <w:lang w:val="ru-RU"/>
              </w:rPr>
              <w:t xml:space="preserve">Прогноз на </w:t>
            </w:r>
            <w:r w:rsidR="00386A18">
              <w:rPr>
                <w:rFonts w:cs="Times New Roman"/>
                <w:lang w:val="ru-RU"/>
              </w:rPr>
              <w:t>2019</w:t>
            </w:r>
            <w:r w:rsidRPr="00386A18">
              <w:rPr>
                <w:rFonts w:cs="Times New Roman"/>
                <w:lang w:val="ru-RU"/>
              </w:rPr>
              <w:t xml:space="preserve"> год</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B346B6" w:rsidP="00B346B6">
            <w:pPr>
              <w:pStyle w:val="Standard"/>
              <w:tabs>
                <w:tab w:val="left" w:pos="0"/>
              </w:tabs>
              <w:jc w:val="center"/>
              <w:rPr>
                <w:rFonts w:cs="Times New Roman"/>
                <w:lang w:val="ru-RU"/>
              </w:rPr>
            </w:pPr>
            <w:r w:rsidRPr="00041F27">
              <w:rPr>
                <w:rFonts w:cs="Times New Roman"/>
                <w:lang w:val="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B346B6" w:rsidP="00B346B6">
            <w:pPr>
              <w:pStyle w:val="Standard"/>
              <w:tabs>
                <w:tab w:val="left" w:pos="0"/>
              </w:tabs>
              <w:rPr>
                <w:rFonts w:cs="Times New Roman"/>
                <w:lang w:val="ru-RU"/>
              </w:rPr>
            </w:pPr>
            <w:r w:rsidRPr="00041F27">
              <w:rPr>
                <w:rFonts w:cs="Times New Roman"/>
                <w:lang w:val="ru-RU"/>
              </w:rPr>
              <w:t>Родилось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041F27" w:rsidP="00B346B6">
            <w:pPr>
              <w:pStyle w:val="Standard"/>
              <w:tabs>
                <w:tab w:val="left" w:pos="0"/>
              </w:tabs>
              <w:jc w:val="center"/>
              <w:rPr>
                <w:rFonts w:cs="Times New Roman"/>
                <w:lang w:val="ru-RU"/>
              </w:rPr>
            </w:pPr>
            <w:r w:rsidRPr="00041F27">
              <w:rPr>
                <w:rFonts w:cs="Times New Roman"/>
                <w:lang w:val="ru-RU"/>
              </w:rPr>
              <w:t>45</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041F27" w:rsidP="00B346B6">
            <w:pPr>
              <w:pStyle w:val="Standard"/>
              <w:tabs>
                <w:tab w:val="left" w:pos="0"/>
              </w:tabs>
              <w:jc w:val="center"/>
              <w:rPr>
                <w:rFonts w:cs="Times New Roman"/>
                <w:lang w:val="ru-RU"/>
              </w:rPr>
            </w:pPr>
            <w:r w:rsidRPr="00041F27">
              <w:rPr>
                <w:rFonts w:cs="Times New Roman"/>
                <w:lang w:val="ru-RU"/>
              </w:rPr>
              <w:t>2</w:t>
            </w:r>
            <w:r w:rsidR="00B346B6" w:rsidRPr="00041F27">
              <w:rPr>
                <w:rFonts w:cs="Times New Roman"/>
                <w:lang w:val="ru-RU"/>
              </w:rPr>
              <w:t>5</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B346B6" w:rsidP="00B346B6">
            <w:pPr>
              <w:pStyle w:val="Standard"/>
              <w:tabs>
                <w:tab w:val="left" w:pos="0"/>
              </w:tabs>
              <w:jc w:val="center"/>
              <w:rPr>
                <w:rFonts w:cs="Times New Roman"/>
                <w:lang w:val="ru-RU"/>
              </w:rPr>
            </w:pPr>
            <w:r w:rsidRPr="00041F27">
              <w:rPr>
                <w:rFonts w:cs="Times New Roman"/>
                <w:lang w:val="ru-RU"/>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B346B6" w:rsidP="00B346B6">
            <w:pPr>
              <w:pStyle w:val="Standard"/>
              <w:tabs>
                <w:tab w:val="left" w:pos="0"/>
              </w:tabs>
              <w:rPr>
                <w:rFonts w:cs="Times New Roman"/>
                <w:lang w:val="ru-RU"/>
              </w:rPr>
            </w:pPr>
            <w:r w:rsidRPr="00041F27">
              <w:rPr>
                <w:rFonts w:cs="Times New Roman"/>
                <w:lang w:val="ru-RU"/>
              </w:rPr>
              <w:t>Умерло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041F27" w:rsidP="00B346B6">
            <w:pPr>
              <w:pStyle w:val="Standard"/>
              <w:tabs>
                <w:tab w:val="left" w:pos="0"/>
              </w:tabs>
              <w:jc w:val="center"/>
              <w:rPr>
                <w:rFonts w:cs="Times New Roman"/>
                <w:lang w:val="ru-RU"/>
              </w:rPr>
            </w:pPr>
            <w:r w:rsidRPr="00041F27">
              <w:rPr>
                <w:rFonts w:cs="Times New Roman"/>
                <w:lang w:val="ru-RU"/>
              </w:rPr>
              <w:t>51</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041F27" w:rsidP="00B346B6">
            <w:pPr>
              <w:pStyle w:val="Standard"/>
              <w:tabs>
                <w:tab w:val="left" w:pos="0"/>
              </w:tabs>
              <w:jc w:val="center"/>
              <w:rPr>
                <w:rFonts w:cs="Times New Roman"/>
                <w:lang w:val="ru-RU"/>
              </w:rPr>
            </w:pPr>
            <w:r w:rsidRPr="00041F27">
              <w:rPr>
                <w:rFonts w:cs="Times New Roman"/>
                <w:lang w:val="ru-RU"/>
              </w:rPr>
              <w:t>29</w:t>
            </w:r>
          </w:p>
        </w:tc>
      </w:tr>
    </w:tbl>
    <w:p w:rsidR="00B346B6" w:rsidRPr="00386A18" w:rsidRDefault="00B346B6" w:rsidP="00B346B6">
      <w:pPr>
        <w:pStyle w:val="Standard"/>
        <w:tabs>
          <w:tab w:val="left" w:pos="0"/>
        </w:tabs>
        <w:jc w:val="center"/>
        <w:rPr>
          <w:rFonts w:cs="Times New Roman"/>
          <w:lang w:val="ru-RU"/>
        </w:rPr>
      </w:pPr>
    </w:p>
    <w:p w:rsidR="00B346B6" w:rsidRPr="00A3111B" w:rsidRDefault="00B346B6" w:rsidP="00B346B6">
      <w:pPr>
        <w:pStyle w:val="Standard"/>
        <w:tabs>
          <w:tab w:val="left" w:pos="0"/>
        </w:tabs>
        <w:jc w:val="center"/>
        <w:rPr>
          <w:rFonts w:cs="Times New Roman"/>
          <w:lang w:val="ru-RU"/>
        </w:rPr>
      </w:pPr>
      <w:r w:rsidRPr="00A3111B">
        <w:rPr>
          <w:rFonts w:cs="Times New Roman"/>
          <w:lang w:val="ru-RU"/>
        </w:rPr>
        <w:t xml:space="preserve">Занятость населения: </w:t>
      </w:r>
    </w:p>
    <w:p w:rsidR="00B346B6" w:rsidRPr="00A3111B" w:rsidRDefault="00B346B6" w:rsidP="00B346B6">
      <w:pPr>
        <w:pStyle w:val="Standard"/>
        <w:tabs>
          <w:tab w:val="left" w:pos="0"/>
        </w:tabs>
        <w:jc w:val="center"/>
        <w:rPr>
          <w:rFonts w:cs="Times New Roman"/>
          <w:lang w:val="ru-RU"/>
        </w:rPr>
      </w:pPr>
    </w:p>
    <w:tbl>
      <w:tblPr>
        <w:tblW w:w="9628" w:type="dxa"/>
        <w:tblCellMar>
          <w:left w:w="10" w:type="dxa"/>
          <w:right w:w="10" w:type="dxa"/>
        </w:tblCellMar>
        <w:tblLook w:val="04A0" w:firstRow="1" w:lastRow="0" w:firstColumn="1" w:lastColumn="0" w:noHBand="0" w:noVBand="1"/>
      </w:tblPr>
      <w:tblGrid>
        <w:gridCol w:w="562"/>
        <w:gridCol w:w="4252"/>
        <w:gridCol w:w="2407"/>
        <w:gridCol w:w="2407"/>
      </w:tblGrid>
      <w:tr w:rsidR="00B346B6" w:rsidRPr="00A3111B"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386A18">
            <w:pPr>
              <w:pStyle w:val="Standard"/>
              <w:tabs>
                <w:tab w:val="left" w:pos="0"/>
              </w:tabs>
              <w:jc w:val="center"/>
              <w:rPr>
                <w:rFonts w:cs="Times New Roman"/>
                <w:lang w:val="ru-RU"/>
              </w:rPr>
            </w:pPr>
            <w:r w:rsidRPr="00A3111B">
              <w:rPr>
                <w:rFonts w:cs="Times New Roman"/>
                <w:lang w:val="ru-RU"/>
              </w:rPr>
              <w:t>На 01.01.201</w:t>
            </w:r>
            <w:r w:rsidR="00041F27" w:rsidRPr="00A3111B">
              <w:rPr>
                <w:rFonts w:cs="Times New Roman"/>
                <w:lang w:val="ru-RU"/>
              </w:rPr>
              <w:t>8</w:t>
            </w:r>
            <w:r w:rsidRPr="00A3111B">
              <w:rPr>
                <w:rFonts w:cs="Times New Roman"/>
                <w:lang w:val="ru-RU"/>
              </w:rPr>
              <w:t>г.</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На 01.01.</w:t>
            </w:r>
            <w:r w:rsidR="00041F27" w:rsidRPr="00A3111B">
              <w:rPr>
                <w:rFonts w:cs="Times New Roman"/>
                <w:lang w:val="ru-RU"/>
              </w:rPr>
              <w:t>2019</w:t>
            </w:r>
            <w:r w:rsidRPr="00A3111B">
              <w:rPr>
                <w:rFonts w:cs="Times New Roman"/>
                <w:lang w:val="ru-RU"/>
              </w:rPr>
              <w:t>г.</w:t>
            </w:r>
          </w:p>
        </w:tc>
      </w:tr>
      <w:tr w:rsidR="00B346B6" w:rsidRPr="00A3111B"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rPr>
                <w:rFonts w:cs="Times New Roman"/>
                <w:lang w:val="ru-RU"/>
              </w:rPr>
            </w:pPr>
            <w:r w:rsidRPr="00A3111B">
              <w:rPr>
                <w:rFonts w:cs="Times New Roman"/>
                <w:lang w:val="ru-RU"/>
              </w:rPr>
              <w:t>Число жителей трудоспособного возраста</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041F27">
            <w:pPr>
              <w:pStyle w:val="Standard"/>
              <w:tabs>
                <w:tab w:val="left" w:pos="0"/>
              </w:tabs>
              <w:jc w:val="center"/>
              <w:rPr>
                <w:rFonts w:cs="Times New Roman"/>
                <w:lang w:val="ru-RU"/>
              </w:rPr>
            </w:pPr>
            <w:r w:rsidRPr="00A3111B">
              <w:rPr>
                <w:rFonts w:cs="Times New Roman"/>
                <w:lang w:val="ru-RU"/>
              </w:rPr>
              <w:t>2158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2119</w:t>
            </w:r>
          </w:p>
        </w:tc>
      </w:tr>
      <w:tr w:rsidR="00B346B6" w:rsidRPr="00A3111B"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rPr>
                <w:rFonts w:cs="Times New Roman"/>
                <w:lang w:val="ru-RU"/>
              </w:rPr>
            </w:pPr>
            <w:r w:rsidRPr="00A3111B">
              <w:rPr>
                <w:rFonts w:cs="Times New Roman"/>
                <w:lang w:val="ru-RU"/>
              </w:rPr>
              <w:t>Число жителей младше трудоспособного возраста (18 лет)</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645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649</w:t>
            </w:r>
          </w:p>
        </w:tc>
      </w:tr>
      <w:tr w:rsidR="00B346B6" w:rsidRPr="00A3111B"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rPr>
                <w:rFonts w:cs="Times New Roman"/>
                <w:lang w:val="ru-RU"/>
              </w:rPr>
            </w:pPr>
            <w:r w:rsidRPr="00A3111B">
              <w:rPr>
                <w:rFonts w:cs="Times New Roman"/>
                <w:lang w:val="ru-RU"/>
              </w:rPr>
              <w:t>Численность работающего населения (кроме ЛПХ)</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1448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1326</w:t>
            </w:r>
          </w:p>
        </w:tc>
      </w:tr>
      <w:tr w:rsidR="00B346B6" w:rsidRPr="00A3111B"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rPr>
                <w:rFonts w:cs="Times New Roman"/>
                <w:lang w:val="ru-RU"/>
              </w:rPr>
            </w:pPr>
            <w:r w:rsidRPr="00A3111B">
              <w:rPr>
                <w:rFonts w:cs="Times New Roman"/>
                <w:lang w:val="ru-RU"/>
              </w:rPr>
              <w:t>Численность трудоспособного населения, занимающихся ЛПХ</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69</w:t>
            </w:r>
            <w:r w:rsidR="00B346B6" w:rsidRPr="00A3111B">
              <w:rPr>
                <w:rFonts w:cs="Times New Roman"/>
                <w:lang w:val="ru-RU"/>
              </w:rPr>
              <w:t>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625</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rPr>
                <w:rFonts w:cs="Times New Roman"/>
                <w:lang w:val="ru-RU"/>
              </w:rPr>
            </w:pPr>
            <w:r w:rsidRPr="00A3111B">
              <w:rPr>
                <w:rFonts w:cs="Times New Roman"/>
                <w:lang w:val="ru-RU"/>
              </w:rPr>
              <w:t>Число жителей состоящих на учете в Центре занятости населения</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25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A3111B" w:rsidP="00B346B6">
            <w:pPr>
              <w:pStyle w:val="Standard"/>
              <w:tabs>
                <w:tab w:val="left" w:pos="0"/>
              </w:tabs>
              <w:jc w:val="center"/>
              <w:rPr>
                <w:rFonts w:cs="Times New Roman"/>
                <w:lang w:val="ru-RU"/>
              </w:rPr>
            </w:pPr>
            <w:r w:rsidRPr="00A3111B">
              <w:rPr>
                <w:rFonts w:cs="Times New Roman"/>
                <w:lang w:val="ru-RU"/>
              </w:rPr>
              <w:t>35</w:t>
            </w:r>
          </w:p>
        </w:tc>
      </w:tr>
    </w:tbl>
    <w:p w:rsidR="00B346B6" w:rsidRPr="00386A18" w:rsidRDefault="00B346B6" w:rsidP="00B346B6">
      <w:pPr>
        <w:pStyle w:val="Standard"/>
        <w:tabs>
          <w:tab w:val="left" w:pos="0"/>
        </w:tabs>
        <w:jc w:val="center"/>
        <w:rPr>
          <w:rFonts w:cs="Times New Roman"/>
          <w:lang w:val="ru-RU"/>
        </w:rPr>
      </w:pPr>
    </w:p>
    <w:p w:rsidR="00B346B6" w:rsidRPr="00386A18" w:rsidRDefault="00B346B6" w:rsidP="00B346B6">
      <w:pPr>
        <w:pStyle w:val="Standard"/>
        <w:tabs>
          <w:tab w:val="left" w:pos="0"/>
        </w:tabs>
        <w:jc w:val="center"/>
        <w:rPr>
          <w:rFonts w:cs="Times New Roman"/>
          <w:b/>
          <w:lang w:val="ru-RU"/>
        </w:rPr>
      </w:pPr>
      <w:r w:rsidRPr="00386A18">
        <w:rPr>
          <w:rFonts w:cs="Times New Roman"/>
          <w:b/>
          <w:lang w:val="ru-RU"/>
        </w:rPr>
        <w:t>Земельные ресурсы, личные подсобные хозяйства</w:t>
      </w:r>
    </w:p>
    <w:p w:rsidR="00B346B6" w:rsidRPr="00386A18" w:rsidRDefault="00B346B6" w:rsidP="00B346B6">
      <w:pPr>
        <w:pStyle w:val="Standard"/>
        <w:tabs>
          <w:tab w:val="left" w:pos="0"/>
        </w:tabs>
        <w:rPr>
          <w:rFonts w:cs="Times New Roman"/>
        </w:rPr>
      </w:pPr>
      <w:r w:rsidRPr="00386A18">
        <w:rPr>
          <w:rFonts w:cs="Times New Roman"/>
          <w:lang w:val="ru-RU"/>
        </w:rPr>
        <w:t xml:space="preserve">         Общая площадь поселения составляет</w:t>
      </w:r>
      <w:r w:rsidRPr="00386A18">
        <w:rPr>
          <w:rFonts w:cs="Times New Roman"/>
          <w:b/>
          <w:lang w:val="ru-RU"/>
        </w:rPr>
        <w:t xml:space="preserve">    - </w:t>
      </w:r>
      <w:r w:rsidRPr="00386A18">
        <w:rPr>
          <w:rFonts w:cs="Times New Roman"/>
          <w:lang w:val="ru-RU"/>
        </w:rPr>
        <w:t xml:space="preserve">1934,3 га, </w:t>
      </w:r>
    </w:p>
    <w:p w:rsidR="00B346B6" w:rsidRPr="00386A18" w:rsidRDefault="00B346B6" w:rsidP="00B346B6">
      <w:pPr>
        <w:pStyle w:val="Standard"/>
        <w:tabs>
          <w:tab w:val="left" w:pos="0"/>
        </w:tabs>
        <w:rPr>
          <w:rFonts w:cs="Times New Roman"/>
          <w:lang w:val="ru-RU"/>
        </w:rPr>
      </w:pPr>
      <w:r w:rsidRPr="00386A18">
        <w:rPr>
          <w:rFonts w:cs="Times New Roman"/>
          <w:lang w:val="ru-RU"/>
        </w:rPr>
        <w:t xml:space="preserve">         </w:t>
      </w:r>
      <w:proofErr w:type="gramStart"/>
      <w:r w:rsidRPr="00386A18">
        <w:rPr>
          <w:rFonts w:cs="Times New Roman"/>
          <w:lang w:val="ru-RU"/>
        </w:rPr>
        <w:t>в</w:t>
      </w:r>
      <w:proofErr w:type="gramEnd"/>
      <w:r w:rsidRPr="00386A18">
        <w:rPr>
          <w:rFonts w:cs="Times New Roman"/>
          <w:lang w:val="ru-RU"/>
        </w:rPr>
        <w:t xml:space="preserve"> том числе: </w:t>
      </w:r>
      <w:proofErr w:type="spellStart"/>
      <w:r w:rsidRPr="00386A18">
        <w:rPr>
          <w:rFonts w:cs="Times New Roman"/>
          <w:lang w:val="ru-RU"/>
        </w:rPr>
        <w:t>сельхозугодья</w:t>
      </w:r>
      <w:proofErr w:type="spellEnd"/>
      <w:r w:rsidRPr="00386A18">
        <w:rPr>
          <w:rFonts w:cs="Times New Roman"/>
          <w:lang w:val="ru-RU"/>
        </w:rPr>
        <w:t xml:space="preserve">                        -   1163 га</w:t>
      </w:r>
    </w:p>
    <w:p w:rsidR="00B346B6" w:rsidRPr="00386A18" w:rsidRDefault="00B346B6" w:rsidP="00B346B6">
      <w:pPr>
        <w:pStyle w:val="Standard"/>
        <w:tabs>
          <w:tab w:val="left" w:pos="0"/>
        </w:tabs>
        <w:rPr>
          <w:rFonts w:cs="Times New Roman"/>
          <w:lang w:val="ru-RU"/>
        </w:rPr>
      </w:pPr>
      <w:r w:rsidRPr="00386A18">
        <w:rPr>
          <w:rFonts w:cs="Times New Roman"/>
          <w:lang w:val="ru-RU"/>
        </w:rPr>
        <w:t xml:space="preserve">                               </w:t>
      </w:r>
      <w:proofErr w:type="gramStart"/>
      <w:r w:rsidRPr="00386A18">
        <w:rPr>
          <w:rFonts w:cs="Times New Roman"/>
          <w:lang w:val="ru-RU"/>
        </w:rPr>
        <w:t>пастбища</w:t>
      </w:r>
      <w:proofErr w:type="gramEnd"/>
      <w:r w:rsidRPr="00386A18">
        <w:rPr>
          <w:rFonts w:cs="Times New Roman"/>
          <w:lang w:val="ru-RU"/>
        </w:rPr>
        <w:t xml:space="preserve">                               -     153 га</w:t>
      </w:r>
    </w:p>
    <w:p w:rsidR="00B346B6" w:rsidRPr="00386A18" w:rsidRDefault="00B346B6" w:rsidP="00B346B6">
      <w:pPr>
        <w:pStyle w:val="Standard"/>
        <w:tabs>
          <w:tab w:val="left" w:pos="0"/>
        </w:tabs>
        <w:rPr>
          <w:rFonts w:cs="Times New Roman"/>
          <w:lang w:val="ru-RU"/>
        </w:rPr>
      </w:pPr>
      <w:r w:rsidRPr="00386A18">
        <w:rPr>
          <w:rFonts w:cs="Times New Roman"/>
          <w:lang w:val="ru-RU"/>
        </w:rPr>
        <w:t xml:space="preserve">                               </w:t>
      </w:r>
      <w:proofErr w:type="gramStart"/>
      <w:r w:rsidRPr="00386A18">
        <w:rPr>
          <w:rFonts w:cs="Times New Roman"/>
          <w:lang w:val="ru-RU"/>
        </w:rPr>
        <w:t>приусадебные</w:t>
      </w:r>
      <w:proofErr w:type="gramEnd"/>
      <w:r w:rsidRPr="00386A18">
        <w:rPr>
          <w:rFonts w:cs="Times New Roman"/>
          <w:lang w:val="ru-RU"/>
        </w:rPr>
        <w:t xml:space="preserve"> участки         -      223 га</w:t>
      </w:r>
    </w:p>
    <w:p w:rsidR="00B346B6" w:rsidRPr="00386A18" w:rsidRDefault="00B346B6" w:rsidP="00B346B6">
      <w:pPr>
        <w:pStyle w:val="Standard"/>
        <w:tabs>
          <w:tab w:val="left" w:pos="0"/>
        </w:tabs>
        <w:rPr>
          <w:rFonts w:cs="Times New Roman"/>
          <w:lang w:val="ru-RU"/>
        </w:rPr>
      </w:pPr>
      <w:r w:rsidRPr="00386A18">
        <w:rPr>
          <w:rFonts w:cs="Times New Roman"/>
          <w:lang w:val="ru-RU"/>
        </w:rPr>
        <w:t xml:space="preserve">           Общее количество земель фонда </w:t>
      </w:r>
      <w:proofErr w:type="gramStart"/>
      <w:r w:rsidRPr="00386A18">
        <w:rPr>
          <w:rFonts w:cs="Times New Roman"/>
          <w:lang w:val="ru-RU"/>
        </w:rPr>
        <w:t>перераспределения  -</w:t>
      </w:r>
      <w:proofErr w:type="gramEnd"/>
      <w:r w:rsidRPr="00386A18">
        <w:rPr>
          <w:rFonts w:cs="Times New Roman"/>
          <w:lang w:val="ru-RU"/>
        </w:rPr>
        <w:t xml:space="preserve"> нет.</w:t>
      </w:r>
    </w:p>
    <w:p w:rsidR="00B346B6" w:rsidRPr="00386A18" w:rsidRDefault="00B346B6" w:rsidP="00B346B6">
      <w:pPr>
        <w:pStyle w:val="Standard"/>
        <w:tabs>
          <w:tab w:val="left" w:pos="0"/>
        </w:tabs>
        <w:rPr>
          <w:rFonts w:cs="Times New Roman"/>
          <w:lang w:val="ru-RU"/>
        </w:rPr>
      </w:pPr>
      <w:r w:rsidRPr="00386A18">
        <w:rPr>
          <w:rFonts w:cs="Times New Roman"/>
          <w:lang w:val="ru-RU"/>
        </w:rPr>
        <w:t xml:space="preserve">           Из них находящихся в </w:t>
      </w:r>
      <w:proofErr w:type="gramStart"/>
      <w:r w:rsidRPr="00386A18">
        <w:rPr>
          <w:rFonts w:cs="Times New Roman"/>
          <w:lang w:val="ru-RU"/>
        </w:rPr>
        <w:t>аренде  -</w:t>
      </w:r>
      <w:proofErr w:type="gramEnd"/>
      <w:r w:rsidRPr="00386A18">
        <w:rPr>
          <w:rFonts w:cs="Times New Roman"/>
          <w:lang w:val="ru-RU"/>
        </w:rPr>
        <w:t xml:space="preserve"> нет.</w:t>
      </w:r>
    </w:p>
    <w:p w:rsidR="00B346B6" w:rsidRPr="00386A18" w:rsidRDefault="00B346B6" w:rsidP="00B346B6">
      <w:pPr>
        <w:pStyle w:val="Standard"/>
        <w:tabs>
          <w:tab w:val="left" w:pos="0"/>
        </w:tabs>
        <w:rPr>
          <w:rFonts w:cs="Times New Roman"/>
          <w:lang w:val="ru-RU"/>
        </w:rPr>
      </w:pPr>
      <w:r w:rsidRPr="00386A18">
        <w:rPr>
          <w:rFonts w:cs="Times New Roman"/>
          <w:lang w:val="ru-RU"/>
        </w:rPr>
        <w:t xml:space="preserve">           Количество приусадебных участков (ЛПХ) -  1554</w:t>
      </w:r>
    </w:p>
    <w:p w:rsidR="00B346B6" w:rsidRPr="00386A18" w:rsidRDefault="00B346B6" w:rsidP="00B346B6">
      <w:pPr>
        <w:pStyle w:val="Standard"/>
        <w:tabs>
          <w:tab w:val="left" w:pos="0"/>
        </w:tabs>
        <w:rPr>
          <w:rFonts w:cs="Times New Roman"/>
          <w:lang w:val="ru-RU"/>
        </w:rPr>
      </w:pPr>
    </w:p>
    <w:tbl>
      <w:tblPr>
        <w:tblW w:w="9628" w:type="dxa"/>
        <w:tblCellMar>
          <w:left w:w="10" w:type="dxa"/>
          <w:right w:w="10" w:type="dxa"/>
        </w:tblCellMar>
        <w:tblLook w:val="04A0" w:firstRow="1" w:lastRow="0" w:firstColumn="1" w:lastColumn="0" w:noHBand="0" w:noVBand="1"/>
      </w:tblPr>
      <w:tblGrid>
        <w:gridCol w:w="562"/>
        <w:gridCol w:w="4252"/>
        <w:gridCol w:w="2407"/>
        <w:gridCol w:w="2407"/>
      </w:tblGrid>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proofErr w:type="gramStart"/>
            <w:r w:rsidRPr="00386A18">
              <w:rPr>
                <w:rFonts w:cs="Times New Roman"/>
                <w:lang w:val="ru-RU"/>
              </w:rPr>
              <w:t>наименование</w:t>
            </w:r>
            <w:proofErr w:type="gram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386A18">
            <w:pPr>
              <w:pStyle w:val="Standard"/>
              <w:tabs>
                <w:tab w:val="left" w:pos="0"/>
              </w:tabs>
              <w:rPr>
                <w:rFonts w:cs="Times New Roman"/>
                <w:lang w:val="ru-RU"/>
              </w:rPr>
            </w:pPr>
            <w:r w:rsidRPr="00A3111B">
              <w:rPr>
                <w:rFonts w:cs="Times New Roman"/>
                <w:lang w:val="ru-RU"/>
              </w:rPr>
              <w:t xml:space="preserve"> На 01.01.</w:t>
            </w:r>
            <w:r w:rsidR="00041F27" w:rsidRPr="00A3111B">
              <w:rPr>
                <w:rFonts w:cs="Times New Roman"/>
                <w:lang w:val="ru-RU"/>
              </w:rPr>
              <w:t>2018</w:t>
            </w:r>
            <w:r w:rsidRPr="00A3111B">
              <w:rPr>
                <w:rFonts w:cs="Times New Roman"/>
                <w:lang w:val="ru-RU"/>
              </w:rPr>
              <w:t>г.</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386A18">
            <w:pPr>
              <w:pStyle w:val="Standard"/>
              <w:tabs>
                <w:tab w:val="left" w:pos="0"/>
              </w:tabs>
              <w:rPr>
                <w:rFonts w:cs="Times New Roman"/>
                <w:lang w:val="ru-RU"/>
              </w:rPr>
            </w:pPr>
            <w:r w:rsidRPr="00A3111B">
              <w:rPr>
                <w:rFonts w:cs="Times New Roman"/>
                <w:lang w:val="ru-RU"/>
              </w:rPr>
              <w:t>На 01.01.</w:t>
            </w:r>
            <w:r w:rsidR="00041F27" w:rsidRPr="00A3111B">
              <w:rPr>
                <w:rFonts w:cs="Times New Roman"/>
                <w:lang w:val="ru-RU"/>
              </w:rPr>
              <w:t>2019</w:t>
            </w:r>
            <w:r w:rsidRPr="00A3111B">
              <w:rPr>
                <w:rFonts w:cs="Times New Roman"/>
                <w:lang w:val="ru-RU"/>
              </w:rPr>
              <w:t>г.</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Всего КРС</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257</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274</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proofErr w:type="gramStart"/>
            <w:r w:rsidRPr="00386A18">
              <w:rPr>
                <w:rFonts w:cs="Times New Roman"/>
                <w:lang w:val="ru-RU"/>
              </w:rPr>
              <w:t>в</w:t>
            </w:r>
            <w:proofErr w:type="gramEnd"/>
            <w:r w:rsidRPr="00386A18">
              <w:rPr>
                <w:rFonts w:cs="Times New Roman"/>
                <w:lang w:val="ru-RU"/>
              </w:rPr>
              <w:t xml:space="preserve"> </w:t>
            </w:r>
            <w:proofErr w:type="spellStart"/>
            <w:r w:rsidRPr="00386A18">
              <w:rPr>
                <w:rFonts w:cs="Times New Roman"/>
                <w:lang w:val="ru-RU"/>
              </w:rPr>
              <w:t>т.ч</w:t>
            </w:r>
            <w:proofErr w:type="spellEnd"/>
            <w:r w:rsidRPr="00386A18">
              <w:rPr>
                <w:rFonts w:cs="Times New Roman"/>
                <w:lang w:val="ru-RU"/>
              </w:rPr>
              <w:t xml:space="preserve">.  </w:t>
            </w:r>
            <w:proofErr w:type="gramStart"/>
            <w:r w:rsidRPr="00386A18">
              <w:rPr>
                <w:rFonts w:cs="Times New Roman"/>
                <w:lang w:val="ru-RU"/>
              </w:rPr>
              <w:t>коров</w:t>
            </w:r>
            <w:proofErr w:type="gram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91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80</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Овец, коз</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291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311</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Свиней</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B346B6" w:rsidP="00B346B6">
            <w:pPr>
              <w:pStyle w:val="Standard"/>
              <w:tabs>
                <w:tab w:val="left" w:pos="0"/>
              </w:tabs>
              <w:jc w:val="center"/>
              <w:rPr>
                <w:rFonts w:cs="Times New Roman"/>
                <w:lang w:val="ru-RU"/>
              </w:rPr>
            </w:pPr>
            <w:r w:rsidRPr="00A3111B">
              <w:rPr>
                <w:rFonts w:cs="Times New Roman"/>
                <w:lang w:val="ru-RU"/>
              </w:rPr>
              <w:t>-</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Птиц</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2900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F869EE" w:rsidP="00B346B6">
            <w:pPr>
              <w:pStyle w:val="Standard"/>
              <w:tabs>
                <w:tab w:val="left" w:pos="0"/>
              </w:tabs>
              <w:jc w:val="center"/>
              <w:rPr>
                <w:rFonts w:cs="Times New Roman"/>
                <w:lang w:val="ru-RU"/>
              </w:rPr>
            </w:pPr>
            <w:r>
              <w:rPr>
                <w:rFonts w:cs="Times New Roman"/>
                <w:lang w:val="ru-RU"/>
              </w:rPr>
              <w:t>3502</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pStyle w:val="Standard"/>
              <w:tabs>
                <w:tab w:val="left" w:pos="0"/>
              </w:tabs>
              <w:rPr>
                <w:rFonts w:cs="Times New Roman"/>
                <w:lang w:val="ru-RU"/>
              </w:rPr>
            </w:pPr>
            <w:r w:rsidRPr="00386A18">
              <w:rPr>
                <w:rFonts w:cs="Times New Roman"/>
                <w:lang w:val="ru-RU"/>
              </w:rPr>
              <w:t>Лошадей</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041F27" w:rsidP="00B346B6">
            <w:pPr>
              <w:pStyle w:val="Standard"/>
              <w:tabs>
                <w:tab w:val="left" w:pos="0"/>
              </w:tabs>
              <w:jc w:val="center"/>
              <w:rPr>
                <w:rFonts w:cs="Times New Roman"/>
                <w:lang w:val="ru-RU"/>
              </w:rPr>
            </w:pPr>
            <w:r w:rsidRPr="00A3111B">
              <w:rPr>
                <w:rFonts w:cs="Times New Roman"/>
                <w:lang w:val="ru-RU"/>
              </w:rPr>
              <w:t>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A3111B" w:rsidRDefault="00A3111B" w:rsidP="00B346B6">
            <w:pPr>
              <w:pStyle w:val="Standard"/>
              <w:tabs>
                <w:tab w:val="left" w:pos="0"/>
              </w:tabs>
              <w:jc w:val="center"/>
              <w:rPr>
                <w:rFonts w:cs="Times New Roman"/>
                <w:lang w:val="ru-RU"/>
              </w:rPr>
            </w:pPr>
            <w:r w:rsidRPr="00A3111B">
              <w:rPr>
                <w:rFonts w:cs="Times New Roman"/>
                <w:lang w:val="ru-RU"/>
              </w:rPr>
              <w:t>10</w:t>
            </w:r>
          </w:p>
        </w:tc>
      </w:tr>
    </w:tbl>
    <w:p w:rsidR="00B346B6" w:rsidRPr="00386A18" w:rsidRDefault="00B346B6" w:rsidP="00B346B6">
      <w:pPr>
        <w:pStyle w:val="Standard"/>
        <w:tabs>
          <w:tab w:val="left" w:pos="0"/>
        </w:tabs>
        <w:rPr>
          <w:rFonts w:cs="Times New Roman"/>
          <w:lang w:val="ru-RU"/>
        </w:rPr>
      </w:pPr>
    </w:p>
    <w:p w:rsidR="00B346B6" w:rsidRPr="00386A18" w:rsidRDefault="00B346B6" w:rsidP="00B346B6">
      <w:pPr>
        <w:ind w:firstLine="720"/>
        <w:jc w:val="both"/>
      </w:pPr>
      <w:r w:rsidRPr="00386A18">
        <w:t>На территории поселения также работают следующие предприятия:</w:t>
      </w:r>
    </w:p>
    <w:p w:rsidR="00B346B6" w:rsidRPr="00386A18" w:rsidRDefault="00B346B6" w:rsidP="00B346B6">
      <w:pPr>
        <w:ind w:firstLine="720"/>
        <w:jc w:val="both"/>
      </w:pPr>
      <w:r w:rsidRPr="00386A18">
        <w:t xml:space="preserve">1.ГНУ Всероссийский научно-исследовательский институт цветоводства и субтропических культур </w:t>
      </w:r>
      <w:proofErr w:type="spellStart"/>
      <w:r w:rsidRPr="00386A18">
        <w:t>Россельхозакадемия</w:t>
      </w:r>
      <w:proofErr w:type="spellEnd"/>
      <w:r w:rsidRPr="00386A18">
        <w:t>.</w:t>
      </w:r>
    </w:p>
    <w:p w:rsidR="00B346B6" w:rsidRPr="00386A18" w:rsidRDefault="00B346B6" w:rsidP="00B346B6">
      <w:pPr>
        <w:ind w:firstLine="720"/>
        <w:jc w:val="both"/>
      </w:pPr>
      <w:proofErr w:type="gramStart"/>
      <w:r w:rsidRPr="00386A18">
        <w:t>2.ГНУ  МОС</w:t>
      </w:r>
      <w:proofErr w:type="gramEnd"/>
      <w:r w:rsidRPr="00386A18">
        <w:t xml:space="preserve"> ВНИИР </w:t>
      </w:r>
      <w:proofErr w:type="spellStart"/>
      <w:r w:rsidRPr="00386A18">
        <w:t>им.Н.И</w:t>
      </w:r>
      <w:proofErr w:type="spellEnd"/>
      <w:r w:rsidRPr="00386A18">
        <w:t xml:space="preserve">. Вавилова </w:t>
      </w:r>
    </w:p>
    <w:p w:rsidR="00B346B6" w:rsidRPr="00386A18" w:rsidRDefault="00B346B6" w:rsidP="00B346B6">
      <w:pPr>
        <w:ind w:firstLine="720"/>
        <w:jc w:val="both"/>
      </w:pPr>
      <w:r w:rsidRPr="00386A18">
        <w:t>3.ООО «Валдай» цех деревообработки</w:t>
      </w:r>
    </w:p>
    <w:p w:rsidR="00B346B6" w:rsidRPr="00386A18" w:rsidRDefault="00B346B6" w:rsidP="00B346B6">
      <w:pPr>
        <w:ind w:firstLine="720"/>
        <w:jc w:val="both"/>
      </w:pPr>
      <w:r w:rsidRPr="00386A18">
        <w:t>4.ООО «Перспектива плюс» цех деревообработки</w:t>
      </w:r>
    </w:p>
    <w:p w:rsidR="00B346B6" w:rsidRPr="00386A18" w:rsidRDefault="00B346B6" w:rsidP="00B346B6">
      <w:pPr>
        <w:ind w:firstLine="720"/>
        <w:jc w:val="both"/>
      </w:pPr>
      <w:r w:rsidRPr="00386A18">
        <w:t>5.ИП Тер-</w:t>
      </w:r>
      <w:proofErr w:type="spellStart"/>
      <w:r w:rsidRPr="00386A18">
        <w:t>Мануэльянц</w:t>
      </w:r>
      <w:proofErr w:type="spellEnd"/>
      <w:r w:rsidRPr="00386A18">
        <w:t xml:space="preserve"> — цех деревообработки</w:t>
      </w:r>
    </w:p>
    <w:p w:rsidR="00B346B6" w:rsidRPr="00386A18" w:rsidRDefault="00B346B6" w:rsidP="00B346B6">
      <w:pPr>
        <w:ind w:firstLine="720"/>
        <w:jc w:val="both"/>
      </w:pPr>
      <w:r w:rsidRPr="00386A18">
        <w:t xml:space="preserve">6.ИП </w:t>
      </w:r>
      <w:proofErr w:type="spellStart"/>
      <w:r w:rsidRPr="00386A18">
        <w:t>Хаджумян</w:t>
      </w:r>
      <w:proofErr w:type="spellEnd"/>
      <w:r w:rsidRPr="00386A18">
        <w:t xml:space="preserve"> -цех деревообработки</w:t>
      </w:r>
    </w:p>
    <w:p w:rsidR="00B346B6" w:rsidRPr="00386A18" w:rsidRDefault="00B346B6" w:rsidP="00B346B6">
      <w:pPr>
        <w:ind w:firstLine="720"/>
        <w:jc w:val="both"/>
      </w:pPr>
      <w:r w:rsidRPr="00386A18">
        <w:t xml:space="preserve">7.ИП </w:t>
      </w:r>
      <w:proofErr w:type="spellStart"/>
      <w:r w:rsidRPr="00386A18">
        <w:t>Канкулов</w:t>
      </w:r>
      <w:proofErr w:type="spellEnd"/>
      <w:r w:rsidRPr="00386A18">
        <w:t xml:space="preserve"> КФХ -растениеводство, животноводство</w:t>
      </w:r>
    </w:p>
    <w:p w:rsidR="00B346B6" w:rsidRPr="00386A18" w:rsidRDefault="00B346B6" w:rsidP="00B346B6">
      <w:pPr>
        <w:ind w:firstLine="720"/>
        <w:jc w:val="both"/>
      </w:pPr>
      <w:r w:rsidRPr="00386A18">
        <w:t xml:space="preserve">8.ООО» </w:t>
      </w:r>
      <w:proofErr w:type="spellStart"/>
      <w:r w:rsidRPr="00386A18">
        <w:t>Витаукт-агро</w:t>
      </w:r>
      <w:proofErr w:type="spellEnd"/>
      <w:r w:rsidRPr="00386A18">
        <w:t>» - растениеводство</w:t>
      </w:r>
    </w:p>
    <w:p w:rsidR="00B346B6" w:rsidRPr="00386A18" w:rsidRDefault="00B346B6" w:rsidP="00B346B6">
      <w:pPr>
        <w:ind w:firstLine="720"/>
        <w:jc w:val="both"/>
      </w:pPr>
      <w:r w:rsidRPr="00386A18">
        <w:t>9.ИП Столпников В.А.- семеноводство овощных культур</w:t>
      </w:r>
    </w:p>
    <w:p w:rsidR="00B346B6" w:rsidRPr="00386A18" w:rsidRDefault="00B346B6" w:rsidP="00B346B6">
      <w:pPr>
        <w:jc w:val="both"/>
      </w:pPr>
      <w:r w:rsidRPr="00386A18">
        <w:t xml:space="preserve">          10.ИП Ткаченко В.А. цех деревообработки</w:t>
      </w:r>
    </w:p>
    <w:p w:rsidR="00B346B6" w:rsidRPr="00386A18" w:rsidRDefault="00B346B6" w:rsidP="00B346B6">
      <w:pPr>
        <w:jc w:val="both"/>
      </w:pPr>
      <w:r w:rsidRPr="00386A18">
        <w:t xml:space="preserve">          11.ОАО </w:t>
      </w:r>
      <w:proofErr w:type="gramStart"/>
      <w:r w:rsidRPr="00386A18">
        <w:t>« Кедровый</w:t>
      </w:r>
      <w:proofErr w:type="gramEnd"/>
      <w:r w:rsidRPr="00386A18">
        <w:t xml:space="preserve"> бор» растениеводство</w:t>
      </w:r>
    </w:p>
    <w:p w:rsidR="00B346B6" w:rsidRPr="00386A18" w:rsidRDefault="00B346B6" w:rsidP="00B346B6">
      <w:pPr>
        <w:jc w:val="both"/>
      </w:pPr>
      <w:r w:rsidRPr="00386A18">
        <w:t xml:space="preserve">          12.ООО «Влад» -цех деревообработки</w:t>
      </w:r>
    </w:p>
    <w:p w:rsidR="00B346B6" w:rsidRPr="00386A18" w:rsidRDefault="00B346B6" w:rsidP="00B346B6">
      <w:pPr>
        <w:jc w:val="both"/>
      </w:pPr>
      <w:r w:rsidRPr="00386A18">
        <w:lastRenderedPageBreak/>
        <w:t xml:space="preserve">          13 ИП Петров- оказание услуг по ремонту автомобилей</w:t>
      </w:r>
    </w:p>
    <w:p w:rsidR="00B346B6" w:rsidRPr="00386A18" w:rsidRDefault="00B346B6" w:rsidP="00B346B6">
      <w:pPr>
        <w:jc w:val="both"/>
      </w:pPr>
      <w:r w:rsidRPr="00386A18">
        <w:t xml:space="preserve">          14.ИП </w:t>
      </w:r>
      <w:proofErr w:type="spellStart"/>
      <w:r w:rsidRPr="00386A18">
        <w:t>Терешина</w:t>
      </w:r>
      <w:proofErr w:type="spellEnd"/>
      <w:r w:rsidRPr="00386A18">
        <w:t xml:space="preserve"> — пассажирские перевозки</w:t>
      </w:r>
    </w:p>
    <w:p w:rsidR="00B346B6" w:rsidRPr="00386A18" w:rsidRDefault="00B346B6" w:rsidP="00B346B6">
      <w:pPr>
        <w:jc w:val="both"/>
      </w:pPr>
      <w:r w:rsidRPr="00386A18">
        <w:t xml:space="preserve">          15.ИП Мартынюк Л.А.»</w:t>
      </w:r>
    </w:p>
    <w:p w:rsidR="00B346B6" w:rsidRPr="00386A18" w:rsidRDefault="00B346B6" w:rsidP="00B346B6">
      <w:pPr>
        <w:jc w:val="both"/>
      </w:pPr>
      <w:r w:rsidRPr="00386A18">
        <w:t xml:space="preserve">          16.ИПВторыгина Л.И.</w:t>
      </w:r>
    </w:p>
    <w:p w:rsidR="00B346B6" w:rsidRPr="00386A18" w:rsidRDefault="00B346B6" w:rsidP="00B346B6">
      <w:pPr>
        <w:jc w:val="both"/>
      </w:pPr>
      <w:r w:rsidRPr="00386A18">
        <w:t xml:space="preserve">          17.ИП </w:t>
      </w:r>
      <w:proofErr w:type="spellStart"/>
      <w:r w:rsidRPr="00386A18">
        <w:t>Канкулов</w:t>
      </w:r>
      <w:proofErr w:type="spellEnd"/>
      <w:r w:rsidRPr="00386A18">
        <w:t xml:space="preserve"> А.Ж.</w:t>
      </w:r>
    </w:p>
    <w:p w:rsidR="00B346B6" w:rsidRPr="00386A18" w:rsidRDefault="00B346B6" w:rsidP="00B346B6">
      <w:pPr>
        <w:jc w:val="both"/>
      </w:pPr>
      <w:r w:rsidRPr="00386A18">
        <w:t xml:space="preserve">          18.Магазин №20 ПО «Тульское»</w:t>
      </w:r>
    </w:p>
    <w:p w:rsidR="00B346B6" w:rsidRPr="00386A18" w:rsidRDefault="00B346B6" w:rsidP="00B346B6">
      <w:pPr>
        <w:ind w:left="709"/>
        <w:jc w:val="both"/>
      </w:pPr>
      <w:r w:rsidRPr="00386A18">
        <w:t>19. ООО «Руссо»</w:t>
      </w:r>
    </w:p>
    <w:p w:rsidR="00B346B6" w:rsidRPr="00386A18" w:rsidRDefault="00B346B6" w:rsidP="00B346B6">
      <w:pPr>
        <w:shd w:val="clear" w:color="auto" w:fill="FFFFFF"/>
        <w:tabs>
          <w:tab w:val="left" w:pos="6446"/>
        </w:tabs>
        <w:suppressAutoHyphens w:val="0"/>
        <w:autoSpaceDE w:val="0"/>
        <w:ind w:firstLine="720"/>
        <w:jc w:val="both"/>
      </w:pPr>
      <w:r w:rsidRPr="00386A18">
        <w:rPr>
          <w:color w:val="000000"/>
          <w:spacing w:val="-9"/>
          <w:lang w:eastAsia="ru-RU"/>
        </w:rPr>
        <w:t xml:space="preserve">Кроме того, на территории поселения </w:t>
      </w:r>
      <w:r w:rsidRPr="00386A18">
        <w:rPr>
          <w:color w:val="000000"/>
          <w:spacing w:val="-7"/>
          <w:lang w:eastAsia="ru-RU"/>
        </w:rPr>
        <w:t xml:space="preserve">расположены </w:t>
      </w:r>
      <w:proofErr w:type="gramStart"/>
      <w:r w:rsidRPr="00386A18">
        <w:rPr>
          <w:color w:val="000000"/>
          <w:spacing w:val="-7"/>
          <w:lang w:eastAsia="ru-RU"/>
        </w:rPr>
        <w:t>1  крестьянско</w:t>
      </w:r>
      <w:proofErr w:type="gramEnd"/>
      <w:r w:rsidRPr="00386A18">
        <w:rPr>
          <w:color w:val="000000"/>
          <w:spacing w:val="-7"/>
          <w:lang w:eastAsia="ru-RU"/>
        </w:rPr>
        <w:t>-фермерских хозяйств, возделывающие 3 га земли:</w:t>
      </w:r>
    </w:p>
    <w:p w:rsidR="00B346B6" w:rsidRPr="00386A18" w:rsidRDefault="00B346B6" w:rsidP="00B346B6">
      <w:pPr>
        <w:shd w:val="clear" w:color="auto" w:fill="FFFFFF"/>
        <w:tabs>
          <w:tab w:val="left" w:pos="6446"/>
        </w:tabs>
        <w:suppressAutoHyphens w:val="0"/>
        <w:autoSpaceDE w:val="0"/>
        <w:ind w:firstLine="720"/>
        <w:jc w:val="both"/>
        <w:rPr>
          <w:color w:val="000000"/>
          <w:spacing w:val="-7"/>
          <w:lang w:eastAsia="ru-RU"/>
        </w:rPr>
      </w:pPr>
    </w:p>
    <w:tbl>
      <w:tblPr>
        <w:tblW w:w="9568" w:type="dxa"/>
        <w:tblInd w:w="-75" w:type="dxa"/>
        <w:tblLayout w:type="fixed"/>
        <w:tblCellMar>
          <w:left w:w="10" w:type="dxa"/>
          <w:right w:w="10" w:type="dxa"/>
        </w:tblCellMar>
        <w:tblLook w:val="04A0" w:firstRow="1" w:lastRow="0" w:firstColumn="1" w:lastColumn="0" w:noHBand="0" w:noVBand="1"/>
      </w:tblPr>
      <w:tblGrid>
        <w:gridCol w:w="720"/>
        <w:gridCol w:w="3420"/>
        <w:gridCol w:w="5428"/>
      </w:tblGrid>
      <w:tr w:rsidR="00B346B6" w:rsidRPr="00386A18" w:rsidTr="00B346B6">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041F27" w:rsidRDefault="00B346B6" w:rsidP="00B346B6">
            <w:pPr>
              <w:suppressAutoHyphens w:val="0"/>
              <w:snapToGrid w:val="0"/>
              <w:jc w:val="both"/>
              <w:rPr>
                <w:color w:val="000000"/>
                <w:lang w:eastAsia="ru-RU"/>
              </w:rPr>
            </w:pPr>
            <w:r w:rsidRPr="00041F27">
              <w:rPr>
                <w:color w:val="000000"/>
                <w:lang w:eastAsia="ru-RU"/>
              </w:rPr>
              <w:t>№</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041F27" w:rsidRDefault="00B346B6" w:rsidP="00041F27">
            <w:pPr>
              <w:jc w:val="center"/>
            </w:pPr>
            <w:r w:rsidRPr="00041F27">
              <w:t>Наименование КФХ</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B346B6" w:rsidP="00B346B6">
            <w:pPr>
              <w:suppressAutoHyphens w:val="0"/>
              <w:snapToGrid w:val="0"/>
              <w:jc w:val="center"/>
              <w:rPr>
                <w:color w:val="000000"/>
                <w:lang w:eastAsia="ru-RU"/>
              </w:rPr>
            </w:pPr>
            <w:r w:rsidRPr="00041F27">
              <w:rPr>
                <w:color w:val="000000"/>
                <w:lang w:eastAsia="ru-RU"/>
              </w:rPr>
              <w:t>Количество обрабатываемых земель, га</w:t>
            </w:r>
          </w:p>
        </w:tc>
      </w:tr>
      <w:tr w:rsidR="00B346B6" w:rsidRPr="00386A18" w:rsidTr="00B346B6">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041F27" w:rsidRDefault="00B346B6" w:rsidP="00041F27">
            <w:pPr>
              <w:suppressAutoHyphens w:val="0"/>
              <w:snapToGrid w:val="0"/>
              <w:rPr>
                <w:color w:val="000000"/>
                <w:lang w:eastAsia="ru-RU"/>
              </w:rPr>
            </w:pPr>
            <w:r w:rsidRPr="00041F27">
              <w:rPr>
                <w:color w:val="000000"/>
                <w:lang w:eastAsia="ru-RU"/>
              </w:rPr>
              <w:t>1</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041F27" w:rsidRDefault="00B346B6" w:rsidP="00B346B6">
            <w:pPr>
              <w:suppressAutoHyphens w:val="0"/>
              <w:snapToGrid w:val="0"/>
              <w:jc w:val="center"/>
              <w:rPr>
                <w:color w:val="000000"/>
                <w:lang w:eastAsia="ru-RU"/>
              </w:rPr>
            </w:pPr>
            <w:r w:rsidRPr="00041F27">
              <w:rPr>
                <w:color w:val="000000"/>
                <w:lang w:eastAsia="ru-RU"/>
              </w:rPr>
              <w:t>КФХ «</w:t>
            </w:r>
            <w:proofErr w:type="spellStart"/>
            <w:r w:rsidRPr="00041F27">
              <w:rPr>
                <w:color w:val="000000"/>
                <w:lang w:eastAsia="ru-RU"/>
              </w:rPr>
              <w:t>Галушков</w:t>
            </w:r>
            <w:proofErr w:type="spellEnd"/>
            <w:r w:rsidRPr="00041F27">
              <w:rPr>
                <w:color w:val="000000"/>
                <w:lang w:eastAsia="ru-RU"/>
              </w:rPr>
              <w:t>»</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041F27" w:rsidRDefault="00B346B6" w:rsidP="00B346B6">
            <w:pPr>
              <w:suppressAutoHyphens w:val="0"/>
              <w:snapToGrid w:val="0"/>
              <w:jc w:val="center"/>
              <w:rPr>
                <w:color w:val="000000"/>
                <w:lang w:eastAsia="ru-RU"/>
              </w:rPr>
            </w:pPr>
            <w:r w:rsidRPr="00041F27">
              <w:rPr>
                <w:color w:val="000000"/>
                <w:lang w:eastAsia="ru-RU"/>
              </w:rPr>
              <w:t>3</w:t>
            </w:r>
          </w:p>
        </w:tc>
      </w:tr>
    </w:tbl>
    <w:p w:rsidR="00B346B6" w:rsidRPr="00386A18" w:rsidRDefault="00B346B6" w:rsidP="00B346B6">
      <w:pPr>
        <w:jc w:val="both"/>
      </w:pPr>
    </w:p>
    <w:p w:rsidR="00B346B6" w:rsidRPr="00386A18" w:rsidRDefault="00B346B6" w:rsidP="00B346B6">
      <w:pPr>
        <w:pStyle w:val="Standard"/>
        <w:tabs>
          <w:tab w:val="left" w:pos="0"/>
        </w:tabs>
        <w:jc w:val="both"/>
        <w:rPr>
          <w:rFonts w:cs="Times New Roman"/>
        </w:rPr>
      </w:pPr>
      <w:r w:rsidRPr="00386A18">
        <w:rPr>
          <w:rFonts w:cs="Times New Roman"/>
        </w:rPr>
        <w:t xml:space="preserve">     </w:t>
      </w:r>
      <w:r w:rsidRPr="00386A18">
        <w:rPr>
          <w:rFonts w:cs="Times New Roman"/>
          <w:lang w:val="ru-RU"/>
        </w:rPr>
        <w:t xml:space="preserve"> </w:t>
      </w:r>
      <w:r w:rsidRPr="00386A18">
        <w:rPr>
          <w:rFonts w:cs="Times New Roman"/>
        </w:rPr>
        <w:t xml:space="preserve"> В </w:t>
      </w:r>
      <w:proofErr w:type="spellStart"/>
      <w:r w:rsidRPr="00386A18">
        <w:rPr>
          <w:rFonts w:cs="Times New Roman"/>
        </w:rPr>
        <w:t>целом</w:t>
      </w:r>
      <w:proofErr w:type="spellEnd"/>
      <w:r w:rsidRPr="00386A18">
        <w:rPr>
          <w:rFonts w:cs="Times New Roman"/>
        </w:rPr>
        <w:t xml:space="preserve"> </w:t>
      </w:r>
      <w:proofErr w:type="spellStart"/>
      <w:r w:rsidRPr="00386A18">
        <w:rPr>
          <w:rFonts w:cs="Times New Roman"/>
        </w:rPr>
        <w:t>инфраструктура</w:t>
      </w:r>
      <w:proofErr w:type="spellEnd"/>
      <w:r w:rsidRPr="00386A18">
        <w:rPr>
          <w:rFonts w:cs="Times New Roman"/>
        </w:rPr>
        <w:t xml:space="preserve"> </w:t>
      </w:r>
      <w:proofErr w:type="spellStart"/>
      <w:r w:rsidRPr="00386A18">
        <w:rPr>
          <w:rFonts w:cs="Times New Roman"/>
        </w:rPr>
        <w:t>поселения</w:t>
      </w:r>
      <w:proofErr w:type="spellEnd"/>
      <w:r w:rsidRPr="00386A18">
        <w:rPr>
          <w:rFonts w:cs="Times New Roman"/>
        </w:rPr>
        <w:t xml:space="preserve"> </w:t>
      </w:r>
      <w:proofErr w:type="spellStart"/>
      <w:r w:rsidRPr="00386A18">
        <w:rPr>
          <w:rFonts w:cs="Times New Roman"/>
        </w:rPr>
        <w:t>характеризуется</w:t>
      </w:r>
      <w:proofErr w:type="spellEnd"/>
      <w:r w:rsidRPr="00386A18">
        <w:rPr>
          <w:rFonts w:cs="Times New Roman"/>
        </w:rPr>
        <w:t xml:space="preserve"> </w:t>
      </w:r>
      <w:proofErr w:type="spellStart"/>
      <w:r w:rsidRPr="00386A18">
        <w:rPr>
          <w:rFonts w:cs="Times New Roman"/>
        </w:rPr>
        <w:t>значительным</w:t>
      </w:r>
      <w:proofErr w:type="spellEnd"/>
      <w:r w:rsidRPr="00386A18">
        <w:rPr>
          <w:rFonts w:cs="Times New Roman"/>
        </w:rPr>
        <w:t xml:space="preserve"> </w:t>
      </w:r>
      <w:proofErr w:type="spellStart"/>
      <w:r w:rsidRPr="00386A18">
        <w:rPr>
          <w:rFonts w:cs="Times New Roman"/>
        </w:rPr>
        <w:t>износом</w:t>
      </w:r>
      <w:proofErr w:type="spellEnd"/>
      <w:r w:rsidRPr="00386A18">
        <w:rPr>
          <w:rFonts w:cs="Times New Roman"/>
        </w:rPr>
        <w:t xml:space="preserve"> </w:t>
      </w:r>
      <w:proofErr w:type="spellStart"/>
      <w:r w:rsidRPr="00386A18">
        <w:rPr>
          <w:rFonts w:cs="Times New Roman"/>
        </w:rPr>
        <w:t>основных</w:t>
      </w:r>
      <w:proofErr w:type="spellEnd"/>
      <w:r w:rsidRPr="00386A18">
        <w:rPr>
          <w:rFonts w:cs="Times New Roman"/>
        </w:rPr>
        <w:t xml:space="preserve"> </w:t>
      </w:r>
      <w:proofErr w:type="spellStart"/>
      <w:r w:rsidRPr="00386A18">
        <w:rPr>
          <w:rFonts w:cs="Times New Roman"/>
        </w:rPr>
        <w:t>фондов</w:t>
      </w:r>
      <w:proofErr w:type="spellEnd"/>
      <w:r w:rsidRPr="00386A18">
        <w:rPr>
          <w:rFonts w:cs="Times New Roman"/>
        </w:rPr>
        <w:t xml:space="preserve"> </w:t>
      </w:r>
      <w:proofErr w:type="spellStart"/>
      <w:r w:rsidRPr="00386A18">
        <w:rPr>
          <w:rFonts w:cs="Times New Roman"/>
        </w:rPr>
        <w:t>предприятий</w:t>
      </w:r>
      <w:proofErr w:type="spellEnd"/>
      <w:r w:rsidRPr="00386A18">
        <w:rPr>
          <w:rFonts w:cs="Times New Roman"/>
        </w:rPr>
        <w:t xml:space="preserve"> и </w:t>
      </w:r>
      <w:proofErr w:type="spellStart"/>
      <w:r w:rsidRPr="00386A18">
        <w:rPr>
          <w:rFonts w:cs="Times New Roman"/>
        </w:rPr>
        <w:t>организаций</w:t>
      </w:r>
      <w:proofErr w:type="spellEnd"/>
      <w:r w:rsidRPr="00386A18">
        <w:rPr>
          <w:rFonts w:cs="Times New Roman"/>
        </w:rPr>
        <w:t xml:space="preserve">, </w:t>
      </w:r>
      <w:proofErr w:type="spellStart"/>
      <w:r w:rsidRPr="00386A18">
        <w:rPr>
          <w:rFonts w:cs="Times New Roman"/>
        </w:rPr>
        <w:t>водопровода</w:t>
      </w:r>
      <w:proofErr w:type="spellEnd"/>
      <w:r w:rsidRPr="00386A18">
        <w:rPr>
          <w:rFonts w:cs="Times New Roman"/>
        </w:rPr>
        <w:t xml:space="preserve"> и </w:t>
      </w:r>
      <w:proofErr w:type="spellStart"/>
      <w:r w:rsidRPr="00386A18">
        <w:rPr>
          <w:rFonts w:cs="Times New Roman"/>
        </w:rPr>
        <w:t>сетей</w:t>
      </w:r>
      <w:proofErr w:type="spellEnd"/>
      <w:r w:rsidRPr="00386A18">
        <w:rPr>
          <w:rFonts w:cs="Times New Roman"/>
        </w:rPr>
        <w:t xml:space="preserve"> </w:t>
      </w:r>
      <w:proofErr w:type="spellStart"/>
      <w:r w:rsidRPr="00386A18">
        <w:rPr>
          <w:rFonts w:cs="Times New Roman"/>
        </w:rPr>
        <w:t>канализации</w:t>
      </w:r>
      <w:proofErr w:type="spellEnd"/>
      <w:r w:rsidRPr="00386A18">
        <w:rPr>
          <w:rFonts w:cs="Times New Roman"/>
        </w:rPr>
        <w:t xml:space="preserve">, </w:t>
      </w:r>
      <w:proofErr w:type="spellStart"/>
      <w:r w:rsidRPr="00386A18">
        <w:rPr>
          <w:rFonts w:cs="Times New Roman"/>
        </w:rPr>
        <w:t>слабой</w:t>
      </w:r>
      <w:proofErr w:type="spellEnd"/>
      <w:r w:rsidRPr="00386A18">
        <w:rPr>
          <w:rFonts w:cs="Times New Roman"/>
        </w:rPr>
        <w:t xml:space="preserve"> </w:t>
      </w:r>
      <w:proofErr w:type="spellStart"/>
      <w:r w:rsidRPr="00386A18">
        <w:rPr>
          <w:rFonts w:cs="Times New Roman"/>
        </w:rPr>
        <w:t>материально-технической</w:t>
      </w:r>
      <w:proofErr w:type="spellEnd"/>
      <w:r w:rsidRPr="00386A18">
        <w:rPr>
          <w:rFonts w:cs="Times New Roman"/>
        </w:rPr>
        <w:t xml:space="preserve"> </w:t>
      </w:r>
      <w:proofErr w:type="spellStart"/>
      <w:r w:rsidRPr="00386A18">
        <w:rPr>
          <w:rFonts w:cs="Times New Roman"/>
        </w:rPr>
        <w:t>базой</w:t>
      </w:r>
      <w:proofErr w:type="spellEnd"/>
      <w:r w:rsidRPr="00386A18">
        <w:rPr>
          <w:rFonts w:cs="Times New Roman"/>
          <w:lang w:val="ru-RU"/>
        </w:rPr>
        <w:t>,</w:t>
      </w:r>
      <w:r w:rsidRPr="00386A18">
        <w:rPr>
          <w:rFonts w:cs="Times New Roman"/>
        </w:rPr>
        <w:t xml:space="preserve"> </w:t>
      </w:r>
      <w:proofErr w:type="spellStart"/>
      <w:r w:rsidRPr="00386A18">
        <w:rPr>
          <w:rFonts w:cs="Times New Roman"/>
        </w:rPr>
        <w:t>объектов</w:t>
      </w:r>
      <w:proofErr w:type="spellEnd"/>
      <w:r w:rsidRPr="00386A18">
        <w:rPr>
          <w:rFonts w:cs="Times New Roman"/>
        </w:rPr>
        <w:t xml:space="preserve"> </w:t>
      </w:r>
      <w:proofErr w:type="spellStart"/>
      <w:r w:rsidRPr="00386A18">
        <w:rPr>
          <w:rFonts w:cs="Times New Roman"/>
        </w:rPr>
        <w:t>соц</w:t>
      </w:r>
      <w:r w:rsidRPr="00386A18">
        <w:rPr>
          <w:rFonts w:cs="Times New Roman"/>
          <w:lang w:val="ru-RU"/>
        </w:rPr>
        <w:t>иального</w:t>
      </w:r>
      <w:proofErr w:type="spellEnd"/>
      <w:r w:rsidRPr="00386A18">
        <w:rPr>
          <w:rFonts w:cs="Times New Roman"/>
          <w:lang w:val="ru-RU"/>
        </w:rPr>
        <w:t xml:space="preserve"> и </w:t>
      </w:r>
      <w:proofErr w:type="spellStart"/>
      <w:r w:rsidRPr="00386A18">
        <w:rPr>
          <w:rFonts w:cs="Times New Roman"/>
        </w:rPr>
        <w:t>культ</w:t>
      </w:r>
      <w:r w:rsidRPr="00386A18">
        <w:rPr>
          <w:rFonts w:cs="Times New Roman"/>
          <w:lang w:val="ru-RU"/>
        </w:rPr>
        <w:t>урного</w:t>
      </w:r>
      <w:proofErr w:type="spellEnd"/>
      <w:r w:rsidRPr="00386A18">
        <w:rPr>
          <w:rFonts w:cs="Times New Roman"/>
          <w:lang w:val="ru-RU"/>
        </w:rPr>
        <w:t xml:space="preserve"> </w:t>
      </w:r>
      <w:proofErr w:type="spellStart"/>
      <w:r w:rsidRPr="00386A18">
        <w:rPr>
          <w:rFonts w:cs="Times New Roman"/>
        </w:rPr>
        <w:t>быта</w:t>
      </w:r>
      <w:proofErr w:type="spellEnd"/>
      <w:r w:rsidRPr="00386A18">
        <w:rPr>
          <w:rFonts w:cs="Times New Roman"/>
        </w:rPr>
        <w:t xml:space="preserve">.   </w:t>
      </w:r>
    </w:p>
    <w:p w:rsidR="00B346B6" w:rsidRPr="00386A18" w:rsidRDefault="00B346B6" w:rsidP="00B346B6">
      <w:pPr>
        <w:pStyle w:val="Standard"/>
        <w:jc w:val="both"/>
        <w:rPr>
          <w:rFonts w:cs="Times New Roman"/>
        </w:rPr>
      </w:pPr>
      <w:r w:rsidRPr="00386A18">
        <w:rPr>
          <w:rFonts w:cs="Times New Roman"/>
        </w:rPr>
        <w:t xml:space="preserve">     </w:t>
      </w:r>
      <w:proofErr w:type="spellStart"/>
      <w:r w:rsidRPr="00386A18">
        <w:rPr>
          <w:rFonts w:cs="Times New Roman"/>
        </w:rPr>
        <w:t>Основной</w:t>
      </w:r>
      <w:proofErr w:type="spellEnd"/>
      <w:r w:rsidRPr="00386A18">
        <w:rPr>
          <w:rFonts w:cs="Times New Roman"/>
        </w:rPr>
        <w:t xml:space="preserve"> </w:t>
      </w:r>
      <w:proofErr w:type="spellStart"/>
      <w:r w:rsidRPr="00386A18">
        <w:rPr>
          <w:rFonts w:cs="Times New Roman"/>
        </w:rPr>
        <w:t>целью</w:t>
      </w:r>
      <w:proofErr w:type="spellEnd"/>
      <w:r w:rsidRPr="00386A18">
        <w:rPr>
          <w:rFonts w:cs="Times New Roman"/>
        </w:rPr>
        <w:t xml:space="preserve">, </w:t>
      </w:r>
      <w:proofErr w:type="spellStart"/>
      <w:r w:rsidRPr="00386A18">
        <w:rPr>
          <w:rFonts w:cs="Times New Roman"/>
        </w:rPr>
        <w:t>направленной</w:t>
      </w:r>
      <w:proofErr w:type="spellEnd"/>
      <w:r w:rsidRPr="00386A18">
        <w:rPr>
          <w:rFonts w:cs="Times New Roman"/>
        </w:rPr>
        <w:t xml:space="preserve"> </w:t>
      </w:r>
      <w:proofErr w:type="spellStart"/>
      <w:r w:rsidRPr="00386A18">
        <w:rPr>
          <w:rFonts w:cs="Times New Roman"/>
        </w:rPr>
        <w:t>на</w:t>
      </w:r>
      <w:proofErr w:type="spellEnd"/>
      <w:r w:rsidRPr="00386A18">
        <w:rPr>
          <w:rFonts w:cs="Times New Roman"/>
        </w:rPr>
        <w:t xml:space="preserve"> </w:t>
      </w:r>
      <w:proofErr w:type="spellStart"/>
      <w:r w:rsidRPr="00386A18">
        <w:rPr>
          <w:rFonts w:cs="Times New Roman"/>
        </w:rPr>
        <w:t>создание</w:t>
      </w:r>
      <w:proofErr w:type="spellEnd"/>
      <w:r w:rsidRPr="00386A18">
        <w:rPr>
          <w:rFonts w:cs="Times New Roman"/>
        </w:rPr>
        <w:t xml:space="preserve"> </w:t>
      </w:r>
      <w:proofErr w:type="spellStart"/>
      <w:r w:rsidRPr="00386A18">
        <w:rPr>
          <w:rFonts w:cs="Times New Roman"/>
        </w:rPr>
        <w:t>условий</w:t>
      </w:r>
      <w:proofErr w:type="spellEnd"/>
      <w:r w:rsidRPr="00386A18">
        <w:rPr>
          <w:rFonts w:cs="Times New Roman"/>
        </w:rPr>
        <w:t xml:space="preserve"> </w:t>
      </w:r>
      <w:proofErr w:type="spellStart"/>
      <w:r w:rsidRPr="00386A18">
        <w:rPr>
          <w:rFonts w:cs="Times New Roman"/>
        </w:rPr>
        <w:t>для</w:t>
      </w:r>
      <w:proofErr w:type="spellEnd"/>
      <w:r w:rsidRPr="00386A18">
        <w:rPr>
          <w:rFonts w:cs="Times New Roman"/>
        </w:rPr>
        <w:t xml:space="preserve"> </w:t>
      </w:r>
      <w:proofErr w:type="spellStart"/>
      <w:r w:rsidRPr="00386A18">
        <w:rPr>
          <w:rFonts w:cs="Times New Roman"/>
        </w:rPr>
        <w:t>последовательного</w:t>
      </w:r>
      <w:proofErr w:type="spellEnd"/>
      <w:r w:rsidRPr="00386A18">
        <w:rPr>
          <w:rFonts w:cs="Times New Roman"/>
        </w:rPr>
        <w:t xml:space="preserve"> </w:t>
      </w:r>
      <w:proofErr w:type="spellStart"/>
      <w:r w:rsidRPr="00386A18">
        <w:rPr>
          <w:rFonts w:cs="Times New Roman"/>
        </w:rPr>
        <w:t>повышения</w:t>
      </w:r>
      <w:proofErr w:type="spellEnd"/>
      <w:r w:rsidRPr="00386A18">
        <w:rPr>
          <w:rFonts w:cs="Times New Roman"/>
        </w:rPr>
        <w:t xml:space="preserve"> </w:t>
      </w:r>
      <w:proofErr w:type="spellStart"/>
      <w:r w:rsidRPr="00386A18">
        <w:rPr>
          <w:rFonts w:cs="Times New Roman"/>
        </w:rPr>
        <w:t>уровня</w:t>
      </w:r>
      <w:proofErr w:type="spellEnd"/>
      <w:r w:rsidRPr="00386A18">
        <w:rPr>
          <w:rFonts w:cs="Times New Roman"/>
        </w:rPr>
        <w:t xml:space="preserve"> и </w:t>
      </w:r>
      <w:proofErr w:type="spellStart"/>
      <w:r w:rsidRPr="00386A18">
        <w:rPr>
          <w:rFonts w:cs="Times New Roman"/>
        </w:rPr>
        <w:t>качества</w:t>
      </w:r>
      <w:proofErr w:type="spellEnd"/>
      <w:r w:rsidRPr="00386A18">
        <w:rPr>
          <w:rFonts w:cs="Times New Roman"/>
        </w:rPr>
        <w:t xml:space="preserve"> </w:t>
      </w:r>
      <w:proofErr w:type="spellStart"/>
      <w:r w:rsidRPr="00386A18">
        <w:rPr>
          <w:rFonts w:cs="Times New Roman"/>
        </w:rPr>
        <w:t>жизни</w:t>
      </w:r>
      <w:proofErr w:type="spellEnd"/>
      <w:r w:rsidRPr="00386A18">
        <w:rPr>
          <w:rFonts w:cs="Times New Roman"/>
        </w:rPr>
        <w:t xml:space="preserve"> </w:t>
      </w:r>
      <w:proofErr w:type="spellStart"/>
      <w:r w:rsidRPr="00386A18">
        <w:rPr>
          <w:rFonts w:cs="Times New Roman"/>
        </w:rPr>
        <w:t>населения</w:t>
      </w:r>
      <w:proofErr w:type="spellEnd"/>
      <w:r w:rsidRPr="00386A18">
        <w:rPr>
          <w:rFonts w:cs="Times New Roman"/>
        </w:rPr>
        <w:t xml:space="preserve">, </w:t>
      </w:r>
      <w:proofErr w:type="spellStart"/>
      <w:r w:rsidRPr="00386A18">
        <w:rPr>
          <w:rFonts w:cs="Times New Roman"/>
        </w:rPr>
        <w:t>укрепления</w:t>
      </w:r>
      <w:proofErr w:type="spellEnd"/>
      <w:r w:rsidRPr="00386A18">
        <w:rPr>
          <w:rFonts w:cs="Times New Roman"/>
        </w:rPr>
        <w:t xml:space="preserve"> </w:t>
      </w:r>
      <w:proofErr w:type="spellStart"/>
      <w:r w:rsidRPr="00386A18">
        <w:rPr>
          <w:rFonts w:cs="Times New Roman"/>
        </w:rPr>
        <w:t>социальной</w:t>
      </w:r>
      <w:proofErr w:type="spellEnd"/>
      <w:r w:rsidRPr="00386A18">
        <w:rPr>
          <w:rFonts w:cs="Times New Roman"/>
        </w:rPr>
        <w:t xml:space="preserve"> </w:t>
      </w:r>
      <w:proofErr w:type="spellStart"/>
      <w:r w:rsidRPr="00386A18">
        <w:rPr>
          <w:rFonts w:cs="Times New Roman"/>
        </w:rPr>
        <w:t>сферы</w:t>
      </w:r>
      <w:proofErr w:type="spellEnd"/>
      <w:r w:rsidRPr="00386A18">
        <w:rPr>
          <w:rFonts w:cs="Times New Roman"/>
        </w:rPr>
        <w:t xml:space="preserve"> и </w:t>
      </w:r>
      <w:proofErr w:type="spellStart"/>
      <w:r w:rsidRPr="00386A18">
        <w:rPr>
          <w:rFonts w:cs="Times New Roman"/>
        </w:rPr>
        <w:t>устойчивого</w:t>
      </w:r>
      <w:proofErr w:type="spellEnd"/>
      <w:r w:rsidRPr="00386A18">
        <w:rPr>
          <w:rFonts w:cs="Times New Roman"/>
        </w:rPr>
        <w:t xml:space="preserve"> </w:t>
      </w:r>
      <w:proofErr w:type="spellStart"/>
      <w:r w:rsidRPr="00386A18">
        <w:rPr>
          <w:rFonts w:cs="Times New Roman"/>
        </w:rPr>
        <w:t>развития</w:t>
      </w:r>
      <w:proofErr w:type="spellEnd"/>
      <w:r w:rsidRPr="00386A18">
        <w:rPr>
          <w:rFonts w:cs="Times New Roman"/>
        </w:rPr>
        <w:t xml:space="preserve"> </w:t>
      </w:r>
      <w:proofErr w:type="spellStart"/>
      <w:r w:rsidRPr="00386A18">
        <w:rPr>
          <w:rFonts w:cs="Times New Roman"/>
        </w:rPr>
        <w:t>экономики</w:t>
      </w:r>
      <w:proofErr w:type="spellEnd"/>
      <w:r w:rsidRPr="00386A18">
        <w:rPr>
          <w:rFonts w:cs="Times New Roman"/>
        </w:rPr>
        <w:t xml:space="preserve"> </w:t>
      </w:r>
      <w:proofErr w:type="spellStart"/>
      <w:r w:rsidRPr="00386A18">
        <w:rPr>
          <w:rFonts w:cs="Times New Roman"/>
        </w:rPr>
        <w:t>поселения</w:t>
      </w:r>
      <w:proofErr w:type="spellEnd"/>
      <w:r w:rsidRPr="00386A18">
        <w:rPr>
          <w:rFonts w:cs="Times New Roman"/>
        </w:rPr>
        <w:t xml:space="preserve"> </w:t>
      </w:r>
      <w:proofErr w:type="spellStart"/>
      <w:r w:rsidRPr="00386A18">
        <w:rPr>
          <w:rFonts w:cs="Times New Roman"/>
        </w:rPr>
        <w:t>является</w:t>
      </w:r>
      <w:proofErr w:type="spellEnd"/>
      <w:r w:rsidRPr="00386A18">
        <w:rPr>
          <w:rFonts w:cs="Times New Roman"/>
        </w:rPr>
        <w:t xml:space="preserve"> </w:t>
      </w:r>
      <w:proofErr w:type="spellStart"/>
      <w:r w:rsidRPr="00386A18">
        <w:rPr>
          <w:rFonts w:cs="Times New Roman"/>
        </w:rPr>
        <w:t>выработка</w:t>
      </w:r>
      <w:proofErr w:type="spellEnd"/>
      <w:r w:rsidRPr="00386A18">
        <w:rPr>
          <w:rFonts w:cs="Times New Roman"/>
        </w:rPr>
        <w:t xml:space="preserve"> </w:t>
      </w:r>
      <w:proofErr w:type="spellStart"/>
      <w:r w:rsidRPr="00386A18">
        <w:rPr>
          <w:rFonts w:cs="Times New Roman"/>
        </w:rPr>
        <w:t>четкой</w:t>
      </w:r>
      <w:proofErr w:type="spellEnd"/>
      <w:r w:rsidRPr="00386A18">
        <w:rPr>
          <w:rFonts w:cs="Times New Roman"/>
        </w:rPr>
        <w:t xml:space="preserve"> </w:t>
      </w:r>
      <w:proofErr w:type="spellStart"/>
      <w:r w:rsidRPr="00386A18">
        <w:rPr>
          <w:rFonts w:cs="Times New Roman"/>
        </w:rPr>
        <w:t>муниципальной</w:t>
      </w:r>
      <w:proofErr w:type="spellEnd"/>
      <w:r w:rsidRPr="00386A18">
        <w:rPr>
          <w:rFonts w:cs="Times New Roman"/>
        </w:rPr>
        <w:t xml:space="preserve"> </w:t>
      </w:r>
      <w:proofErr w:type="spellStart"/>
      <w:r w:rsidRPr="00386A18">
        <w:rPr>
          <w:rFonts w:cs="Times New Roman"/>
        </w:rPr>
        <w:t>социально-экономической</w:t>
      </w:r>
      <w:proofErr w:type="spellEnd"/>
      <w:r w:rsidRPr="00386A18">
        <w:rPr>
          <w:rFonts w:cs="Times New Roman"/>
        </w:rPr>
        <w:t xml:space="preserve"> </w:t>
      </w:r>
      <w:proofErr w:type="spellStart"/>
      <w:r w:rsidRPr="00386A18">
        <w:rPr>
          <w:rFonts w:cs="Times New Roman"/>
        </w:rPr>
        <w:t>политики</w:t>
      </w:r>
      <w:proofErr w:type="spellEnd"/>
      <w:r w:rsidRPr="00386A18">
        <w:rPr>
          <w:rFonts w:cs="Times New Roman"/>
        </w:rPr>
        <w:t xml:space="preserve">, </w:t>
      </w:r>
      <w:proofErr w:type="spellStart"/>
      <w:r w:rsidRPr="00386A18">
        <w:rPr>
          <w:rFonts w:cs="Times New Roman"/>
        </w:rPr>
        <w:t>понятной</w:t>
      </w:r>
      <w:proofErr w:type="spellEnd"/>
      <w:r w:rsidRPr="00386A18">
        <w:rPr>
          <w:rFonts w:cs="Times New Roman"/>
        </w:rPr>
        <w:t xml:space="preserve"> </w:t>
      </w:r>
      <w:proofErr w:type="spellStart"/>
      <w:r w:rsidRPr="00386A18">
        <w:rPr>
          <w:rFonts w:cs="Times New Roman"/>
        </w:rPr>
        <w:t>для</w:t>
      </w:r>
      <w:proofErr w:type="spellEnd"/>
      <w:r w:rsidRPr="00386A18">
        <w:rPr>
          <w:rFonts w:cs="Times New Roman"/>
        </w:rPr>
        <w:t xml:space="preserve"> </w:t>
      </w:r>
      <w:proofErr w:type="spellStart"/>
      <w:r w:rsidRPr="00386A18">
        <w:rPr>
          <w:rFonts w:cs="Times New Roman"/>
        </w:rPr>
        <w:t>населения</w:t>
      </w:r>
      <w:proofErr w:type="spellEnd"/>
      <w:r w:rsidRPr="00386A18">
        <w:rPr>
          <w:rFonts w:cs="Times New Roman"/>
        </w:rPr>
        <w:t xml:space="preserve"> </w:t>
      </w:r>
      <w:proofErr w:type="spellStart"/>
      <w:r w:rsidRPr="00386A18">
        <w:rPr>
          <w:rFonts w:cs="Times New Roman"/>
        </w:rPr>
        <w:t>муниципального</w:t>
      </w:r>
      <w:proofErr w:type="spellEnd"/>
      <w:r w:rsidRPr="00386A18">
        <w:rPr>
          <w:rFonts w:cs="Times New Roman"/>
        </w:rPr>
        <w:t xml:space="preserve"> </w:t>
      </w:r>
      <w:proofErr w:type="spellStart"/>
      <w:r w:rsidRPr="00386A18">
        <w:rPr>
          <w:rFonts w:cs="Times New Roman"/>
        </w:rPr>
        <w:t>образования</w:t>
      </w:r>
      <w:proofErr w:type="spellEnd"/>
      <w:r w:rsidRPr="00386A18">
        <w:rPr>
          <w:rFonts w:cs="Times New Roman"/>
        </w:rPr>
        <w:t xml:space="preserve">. </w:t>
      </w:r>
      <w:proofErr w:type="spellStart"/>
      <w:proofErr w:type="gramStart"/>
      <w:r w:rsidRPr="00386A18">
        <w:rPr>
          <w:rFonts w:cs="Times New Roman"/>
        </w:rPr>
        <w:t>Для</w:t>
      </w:r>
      <w:proofErr w:type="spellEnd"/>
      <w:r w:rsidRPr="00386A18">
        <w:rPr>
          <w:rFonts w:cs="Times New Roman"/>
        </w:rPr>
        <w:t xml:space="preserve"> </w:t>
      </w:r>
      <w:proofErr w:type="spellStart"/>
      <w:r w:rsidRPr="00386A18">
        <w:rPr>
          <w:rFonts w:cs="Times New Roman"/>
        </w:rPr>
        <w:t>достижения</w:t>
      </w:r>
      <w:proofErr w:type="spellEnd"/>
      <w:r w:rsidRPr="00386A18">
        <w:rPr>
          <w:rFonts w:cs="Times New Roman"/>
        </w:rPr>
        <w:t xml:space="preserve"> </w:t>
      </w:r>
      <w:proofErr w:type="spellStart"/>
      <w:r w:rsidRPr="00386A18">
        <w:rPr>
          <w:rFonts w:cs="Times New Roman"/>
        </w:rPr>
        <w:t>этой</w:t>
      </w:r>
      <w:proofErr w:type="spellEnd"/>
      <w:r w:rsidRPr="00386A18">
        <w:rPr>
          <w:rFonts w:cs="Times New Roman"/>
        </w:rPr>
        <w:t xml:space="preserve"> </w:t>
      </w:r>
      <w:proofErr w:type="spellStart"/>
      <w:r w:rsidRPr="00386A18">
        <w:rPr>
          <w:rFonts w:cs="Times New Roman"/>
        </w:rPr>
        <w:t>цели</w:t>
      </w:r>
      <w:proofErr w:type="spellEnd"/>
      <w:r w:rsidRPr="00386A18">
        <w:rPr>
          <w:rFonts w:cs="Times New Roman"/>
        </w:rPr>
        <w:t xml:space="preserve"> </w:t>
      </w:r>
      <w:proofErr w:type="spellStart"/>
      <w:r w:rsidRPr="00386A18">
        <w:rPr>
          <w:rFonts w:cs="Times New Roman"/>
        </w:rPr>
        <w:t>необходимо</w:t>
      </w:r>
      <w:proofErr w:type="spellEnd"/>
      <w:r w:rsidRPr="00386A18">
        <w:rPr>
          <w:rFonts w:cs="Times New Roman"/>
        </w:rPr>
        <w:t xml:space="preserve"> </w:t>
      </w:r>
      <w:proofErr w:type="spellStart"/>
      <w:r w:rsidRPr="00386A18">
        <w:rPr>
          <w:rFonts w:cs="Times New Roman"/>
        </w:rPr>
        <w:t>решить</w:t>
      </w:r>
      <w:proofErr w:type="spellEnd"/>
      <w:r w:rsidRPr="00386A18">
        <w:rPr>
          <w:rFonts w:cs="Times New Roman"/>
        </w:rPr>
        <w:t xml:space="preserve"> </w:t>
      </w:r>
      <w:proofErr w:type="spellStart"/>
      <w:r w:rsidRPr="00386A18">
        <w:rPr>
          <w:rFonts w:cs="Times New Roman"/>
        </w:rPr>
        <w:t>целый</w:t>
      </w:r>
      <w:proofErr w:type="spellEnd"/>
      <w:r w:rsidRPr="00386A18">
        <w:rPr>
          <w:rFonts w:cs="Times New Roman"/>
        </w:rPr>
        <w:t xml:space="preserve"> </w:t>
      </w:r>
      <w:proofErr w:type="spellStart"/>
      <w:r w:rsidRPr="00386A18">
        <w:rPr>
          <w:rFonts w:cs="Times New Roman"/>
        </w:rPr>
        <w:t>ряд</w:t>
      </w:r>
      <w:proofErr w:type="spellEnd"/>
      <w:r w:rsidRPr="00386A18">
        <w:rPr>
          <w:rFonts w:cs="Times New Roman"/>
        </w:rPr>
        <w:t xml:space="preserve"> </w:t>
      </w:r>
      <w:proofErr w:type="spellStart"/>
      <w:r w:rsidRPr="00386A18">
        <w:rPr>
          <w:rFonts w:cs="Times New Roman"/>
        </w:rPr>
        <w:t>основных</w:t>
      </w:r>
      <w:proofErr w:type="spellEnd"/>
      <w:r w:rsidRPr="00386A18">
        <w:rPr>
          <w:rFonts w:cs="Times New Roman"/>
        </w:rPr>
        <w:t xml:space="preserve"> </w:t>
      </w:r>
      <w:proofErr w:type="spellStart"/>
      <w:r w:rsidRPr="00386A18">
        <w:rPr>
          <w:rFonts w:cs="Times New Roman"/>
        </w:rPr>
        <w:t>задач</w:t>
      </w:r>
      <w:proofErr w:type="spellEnd"/>
      <w:r w:rsidRPr="00386A18">
        <w:rPr>
          <w:rFonts w:cs="Times New Roman"/>
        </w:rPr>
        <w:t xml:space="preserve"> в </w:t>
      </w:r>
      <w:proofErr w:type="spellStart"/>
      <w:r w:rsidRPr="00386A18">
        <w:rPr>
          <w:rFonts w:cs="Times New Roman"/>
        </w:rPr>
        <w:t>социальной</w:t>
      </w:r>
      <w:proofErr w:type="spellEnd"/>
      <w:r w:rsidRPr="00386A18">
        <w:rPr>
          <w:rFonts w:cs="Times New Roman"/>
        </w:rPr>
        <w:t xml:space="preserve"> и </w:t>
      </w:r>
      <w:proofErr w:type="spellStart"/>
      <w:r w:rsidRPr="00386A18">
        <w:rPr>
          <w:rFonts w:cs="Times New Roman"/>
        </w:rPr>
        <w:t>экономической</w:t>
      </w:r>
      <w:proofErr w:type="spellEnd"/>
      <w:r w:rsidRPr="00386A18">
        <w:rPr>
          <w:rFonts w:cs="Times New Roman"/>
        </w:rPr>
        <w:t xml:space="preserve"> </w:t>
      </w:r>
      <w:proofErr w:type="spellStart"/>
      <w:r w:rsidRPr="00386A18">
        <w:rPr>
          <w:rFonts w:cs="Times New Roman"/>
        </w:rPr>
        <w:t>сферах</w:t>
      </w:r>
      <w:proofErr w:type="spellEnd"/>
      <w:r w:rsidRPr="00386A18">
        <w:rPr>
          <w:rFonts w:cs="Times New Roman"/>
        </w:rPr>
        <w:t>:</w:t>
      </w:r>
      <w:r w:rsidRPr="00386A18">
        <w:rPr>
          <w:rFonts w:cs="Times New Roman"/>
        </w:rPr>
        <w:tab/>
      </w:r>
      <w:r w:rsidRPr="00386A18">
        <w:rPr>
          <w:rFonts w:cs="Times New Roman"/>
        </w:rPr>
        <w:tab/>
        <w:t xml:space="preserve">                                  - </w:t>
      </w:r>
      <w:proofErr w:type="spellStart"/>
      <w:r w:rsidRPr="00386A18">
        <w:rPr>
          <w:rFonts w:cs="Times New Roman"/>
        </w:rPr>
        <w:t>создание</w:t>
      </w:r>
      <w:proofErr w:type="spellEnd"/>
      <w:r w:rsidRPr="00386A18">
        <w:rPr>
          <w:rFonts w:cs="Times New Roman"/>
        </w:rPr>
        <w:t xml:space="preserve"> и </w:t>
      </w:r>
      <w:proofErr w:type="spellStart"/>
      <w:r w:rsidRPr="00386A18">
        <w:rPr>
          <w:rFonts w:cs="Times New Roman"/>
        </w:rPr>
        <w:t>сохранение</w:t>
      </w:r>
      <w:proofErr w:type="spellEnd"/>
      <w:r w:rsidRPr="00386A18">
        <w:rPr>
          <w:rFonts w:cs="Times New Roman"/>
        </w:rPr>
        <w:t xml:space="preserve"> </w:t>
      </w:r>
      <w:proofErr w:type="spellStart"/>
      <w:r w:rsidRPr="00386A18">
        <w:rPr>
          <w:rFonts w:cs="Times New Roman"/>
        </w:rPr>
        <w:t>рабочих</w:t>
      </w:r>
      <w:proofErr w:type="spellEnd"/>
      <w:r w:rsidRPr="00386A18">
        <w:rPr>
          <w:rFonts w:cs="Times New Roman"/>
        </w:rPr>
        <w:t xml:space="preserve"> </w:t>
      </w:r>
      <w:proofErr w:type="spellStart"/>
      <w:r w:rsidRPr="00386A18">
        <w:rPr>
          <w:rFonts w:cs="Times New Roman"/>
        </w:rPr>
        <w:t>мест</w:t>
      </w:r>
      <w:proofErr w:type="spellEnd"/>
      <w:r w:rsidRPr="00386A18">
        <w:rPr>
          <w:rFonts w:cs="Times New Roman"/>
        </w:rPr>
        <w:t xml:space="preserve">, </w:t>
      </w:r>
      <w:proofErr w:type="spellStart"/>
      <w:r w:rsidRPr="00386A18">
        <w:rPr>
          <w:rFonts w:cs="Times New Roman"/>
        </w:rPr>
        <w:t>обеспечение</w:t>
      </w:r>
      <w:proofErr w:type="spellEnd"/>
      <w:r w:rsidRPr="00386A18">
        <w:rPr>
          <w:rFonts w:cs="Times New Roman"/>
        </w:rPr>
        <w:t xml:space="preserve"> </w:t>
      </w:r>
      <w:proofErr w:type="spellStart"/>
      <w:r w:rsidRPr="00386A18">
        <w:rPr>
          <w:rFonts w:cs="Times New Roman"/>
        </w:rPr>
        <w:t>эффективности</w:t>
      </w:r>
      <w:proofErr w:type="spellEnd"/>
      <w:r w:rsidRPr="00386A18">
        <w:rPr>
          <w:rFonts w:cs="Times New Roman"/>
        </w:rPr>
        <w:t xml:space="preserve"> </w:t>
      </w:r>
      <w:proofErr w:type="spellStart"/>
      <w:r w:rsidRPr="00386A18">
        <w:rPr>
          <w:rFonts w:cs="Times New Roman"/>
        </w:rPr>
        <w:t>занятости</w:t>
      </w:r>
      <w:proofErr w:type="spellEnd"/>
      <w:r w:rsidRPr="00386A18">
        <w:rPr>
          <w:rFonts w:cs="Times New Roman"/>
        </w:rPr>
        <w:t xml:space="preserve"> и </w:t>
      </w:r>
      <w:proofErr w:type="spellStart"/>
      <w:r w:rsidRPr="00386A18">
        <w:rPr>
          <w:rFonts w:cs="Times New Roman"/>
        </w:rPr>
        <w:t>снижение</w:t>
      </w:r>
      <w:proofErr w:type="spellEnd"/>
      <w:r w:rsidRPr="00386A18">
        <w:rPr>
          <w:rFonts w:cs="Times New Roman"/>
        </w:rPr>
        <w:t xml:space="preserve"> </w:t>
      </w:r>
      <w:proofErr w:type="spellStart"/>
      <w:r w:rsidRPr="00386A18">
        <w:rPr>
          <w:rFonts w:cs="Times New Roman"/>
        </w:rPr>
        <w:t>уровня</w:t>
      </w:r>
      <w:proofErr w:type="spellEnd"/>
      <w:r w:rsidRPr="00386A18">
        <w:rPr>
          <w:rFonts w:cs="Times New Roman"/>
        </w:rPr>
        <w:t xml:space="preserve"> </w:t>
      </w:r>
      <w:proofErr w:type="spellStart"/>
      <w:r w:rsidRPr="00386A18">
        <w:rPr>
          <w:rFonts w:cs="Times New Roman"/>
        </w:rPr>
        <w:t>безработицы</w:t>
      </w:r>
      <w:proofErr w:type="spellEnd"/>
      <w:r w:rsidRPr="00386A18">
        <w:rPr>
          <w:rFonts w:cs="Times New Roman"/>
        </w:rPr>
        <w:t xml:space="preserve"> </w:t>
      </w:r>
      <w:proofErr w:type="spellStart"/>
      <w:r w:rsidRPr="00386A18">
        <w:rPr>
          <w:rFonts w:cs="Times New Roman"/>
        </w:rPr>
        <w:t>населения</w:t>
      </w:r>
      <w:proofErr w:type="spellEnd"/>
      <w:r w:rsidRPr="00386A18">
        <w:rPr>
          <w:rFonts w:cs="Times New Roman"/>
        </w:rPr>
        <w:t xml:space="preserve">;                                                                                                       - </w:t>
      </w:r>
      <w:proofErr w:type="spellStart"/>
      <w:r w:rsidRPr="00386A18">
        <w:rPr>
          <w:rFonts w:cs="Times New Roman"/>
        </w:rPr>
        <w:t>модернизация</w:t>
      </w:r>
      <w:proofErr w:type="spellEnd"/>
      <w:r w:rsidRPr="00386A18">
        <w:rPr>
          <w:rFonts w:cs="Times New Roman"/>
        </w:rPr>
        <w:t xml:space="preserve"> </w:t>
      </w:r>
      <w:proofErr w:type="spellStart"/>
      <w:r w:rsidRPr="00386A18">
        <w:rPr>
          <w:rFonts w:cs="Times New Roman"/>
        </w:rPr>
        <w:t>объектов</w:t>
      </w:r>
      <w:proofErr w:type="spellEnd"/>
      <w:r w:rsidRPr="00386A18">
        <w:rPr>
          <w:rFonts w:cs="Times New Roman"/>
        </w:rPr>
        <w:t xml:space="preserve"> </w:t>
      </w:r>
      <w:proofErr w:type="spellStart"/>
      <w:r w:rsidRPr="00386A18">
        <w:rPr>
          <w:rFonts w:cs="Times New Roman"/>
        </w:rPr>
        <w:t>культуры</w:t>
      </w:r>
      <w:proofErr w:type="spellEnd"/>
      <w:r w:rsidRPr="00386A18">
        <w:rPr>
          <w:rFonts w:cs="Times New Roman"/>
        </w:rPr>
        <w:t xml:space="preserve">, </w:t>
      </w:r>
      <w:proofErr w:type="spellStart"/>
      <w:r w:rsidRPr="00386A18">
        <w:rPr>
          <w:rFonts w:cs="Times New Roman"/>
        </w:rPr>
        <w:t>библиотек</w:t>
      </w:r>
      <w:proofErr w:type="spellEnd"/>
      <w:r w:rsidRPr="00386A18">
        <w:rPr>
          <w:rFonts w:cs="Times New Roman"/>
        </w:rPr>
        <w:t xml:space="preserve">, </w:t>
      </w:r>
      <w:proofErr w:type="spellStart"/>
      <w:r w:rsidRPr="00386A18">
        <w:rPr>
          <w:rFonts w:cs="Times New Roman"/>
        </w:rPr>
        <w:t>памятников</w:t>
      </w:r>
      <w:proofErr w:type="spellEnd"/>
      <w:r w:rsidRPr="00386A18">
        <w:rPr>
          <w:rFonts w:cs="Times New Roman"/>
        </w:rPr>
        <w:t xml:space="preserve">, </w:t>
      </w:r>
      <w:proofErr w:type="spellStart"/>
      <w:r w:rsidRPr="00386A18">
        <w:rPr>
          <w:rFonts w:cs="Times New Roman"/>
        </w:rPr>
        <w:t>физкультуры</w:t>
      </w:r>
      <w:proofErr w:type="spellEnd"/>
      <w:r w:rsidRPr="00386A18">
        <w:rPr>
          <w:rFonts w:cs="Times New Roman"/>
        </w:rPr>
        <w:t xml:space="preserve"> и </w:t>
      </w:r>
      <w:proofErr w:type="spellStart"/>
      <w:r w:rsidRPr="00386A18">
        <w:rPr>
          <w:rFonts w:cs="Times New Roman"/>
        </w:rPr>
        <w:t>спорта</w:t>
      </w:r>
      <w:proofErr w:type="spellEnd"/>
      <w:r w:rsidRPr="00386A18">
        <w:rPr>
          <w:rFonts w:cs="Times New Roman"/>
        </w:rPr>
        <w:t xml:space="preserve">, </w:t>
      </w:r>
      <w:proofErr w:type="spellStart"/>
      <w:r w:rsidRPr="00386A18">
        <w:rPr>
          <w:rFonts w:cs="Times New Roman"/>
        </w:rPr>
        <w:t>массового</w:t>
      </w:r>
      <w:proofErr w:type="spellEnd"/>
      <w:r w:rsidRPr="00386A18">
        <w:rPr>
          <w:rFonts w:cs="Times New Roman"/>
        </w:rPr>
        <w:t xml:space="preserve"> </w:t>
      </w:r>
      <w:proofErr w:type="spellStart"/>
      <w:r w:rsidRPr="00386A18">
        <w:rPr>
          <w:rFonts w:cs="Times New Roman"/>
        </w:rPr>
        <w:t>отдыха</w:t>
      </w:r>
      <w:proofErr w:type="spellEnd"/>
      <w:r w:rsidRPr="00386A18">
        <w:rPr>
          <w:rFonts w:cs="Times New Roman"/>
        </w:rPr>
        <w:t xml:space="preserve"> </w:t>
      </w:r>
      <w:proofErr w:type="spellStart"/>
      <w:r w:rsidRPr="00386A18">
        <w:rPr>
          <w:rFonts w:cs="Times New Roman"/>
        </w:rPr>
        <w:t>населения</w:t>
      </w:r>
      <w:proofErr w:type="spellEnd"/>
      <w:r w:rsidRPr="00386A18">
        <w:rPr>
          <w:rFonts w:cs="Times New Roman"/>
        </w:rPr>
        <w:t xml:space="preserve"> и </w:t>
      </w:r>
      <w:proofErr w:type="spellStart"/>
      <w:r w:rsidRPr="00386A18">
        <w:rPr>
          <w:rFonts w:cs="Times New Roman"/>
        </w:rPr>
        <w:t>другое</w:t>
      </w:r>
      <w:proofErr w:type="spellEnd"/>
      <w:r w:rsidRPr="00386A18">
        <w:rPr>
          <w:rFonts w:cs="Times New Roman"/>
        </w:rPr>
        <w:t xml:space="preserve">;                                                                                                                    - </w:t>
      </w:r>
      <w:proofErr w:type="spellStart"/>
      <w:r w:rsidRPr="00386A18">
        <w:rPr>
          <w:rFonts w:cs="Times New Roman"/>
        </w:rPr>
        <w:t>устойчивое</w:t>
      </w:r>
      <w:proofErr w:type="spellEnd"/>
      <w:r w:rsidRPr="00386A18">
        <w:rPr>
          <w:rFonts w:cs="Times New Roman"/>
        </w:rPr>
        <w:t xml:space="preserve"> </w:t>
      </w:r>
      <w:proofErr w:type="spellStart"/>
      <w:r w:rsidRPr="00386A18">
        <w:rPr>
          <w:rFonts w:cs="Times New Roman"/>
        </w:rPr>
        <w:t>функционирование</w:t>
      </w:r>
      <w:proofErr w:type="spellEnd"/>
      <w:r w:rsidRPr="00386A18">
        <w:rPr>
          <w:rFonts w:cs="Times New Roman"/>
        </w:rPr>
        <w:t xml:space="preserve"> и </w:t>
      </w:r>
      <w:proofErr w:type="spellStart"/>
      <w:r w:rsidRPr="00386A18">
        <w:rPr>
          <w:rFonts w:cs="Times New Roman"/>
        </w:rPr>
        <w:t>развитие</w:t>
      </w:r>
      <w:proofErr w:type="spellEnd"/>
      <w:r w:rsidRPr="00386A18">
        <w:rPr>
          <w:rFonts w:cs="Times New Roman"/>
        </w:rPr>
        <w:t xml:space="preserve"> </w:t>
      </w:r>
      <w:proofErr w:type="spellStart"/>
      <w:r w:rsidRPr="00386A18">
        <w:rPr>
          <w:rFonts w:cs="Times New Roman"/>
        </w:rPr>
        <w:t>систем</w:t>
      </w:r>
      <w:proofErr w:type="spellEnd"/>
      <w:r w:rsidRPr="00386A18">
        <w:rPr>
          <w:rFonts w:cs="Times New Roman"/>
        </w:rPr>
        <w:t xml:space="preserve"> </w:t>
      </w:r>
      <w:proofErr w:type="spellStart"/>
      <w:r w:rsidRPr="00386A18">
        <w:rPr>
          <w:rFonts w:cs="Times New Roman"/>
        </w:rPr>
        <w:t>жизнеобеспечения</w:t>
      </w:r>
      <w:proofErr w:type="spellEnd"/>
      <w:r w:rsidRPr="00386A18">
        <w:rPr>
          <w:rFonts w:cs="Times New Roman"/>
        </w:rPr>
        <w:t xml:space="preserve"> </w:t>
      </w:r>
      <w:proofErr w:type="spellStart"/>
      <w:r w:rsidRPr="00386A18">
        <w:rPr>
          <w:rFonts w:cs="Times New Roman"/>
        </w:rPr>
        <w:t>поселения</w:t>
      </w:r>
      <w:proofErr w:type="spellEnd"/>
      <w:r w:rsidRPr="00386A18">
        <w:rPr>
          <w:rFonts w:cs="Times New Roman"/>
        </w:rPr>
        <w:t xml:space="preserve"> – </w:t>
      </w:r>
      <w:proofErr w:type="spellStart"/>
      <w:r w:rsidRPr="00386A18">
        <w:rPr>
          <w:rFonts w:cs="Times New Roman"/>
        </w:rPr>
        <w:t>водоснабжения</w:t>
      </w:r>
      <w:proofErr w:type="spellEnd"/>
      <w:r w:rsidRPr="00386A18">
        <w:rPr>
          <w:rFonts w:cs="Times New Roman"/>
        </w:rPr>
        <w:t xml:space="preserve">, </w:t>
      </w:r>
      <w:proofErr w:type="spellStart"/>
      <w:r w:rsidRPr="00386A18">
        <w:rPr>
          <w:rFonts w:cs="Times New Roman"/>
        </w:rPr>
        <w:t>водоотведения</w:t>
      </w:r>
      <w:proofErr w:type="spellEnd"/>
      <w:r w:rsidRPr="00386A18">
        <w:rPr>
          <w:rFonts w:cs="Times New Roman"/>
        </w:rPr>
        <w:t xml:space="preserve">, </w:t>
      </w:r>
      <w:proofErr w:type="spellStart"/>
      <w:r w:rsidRPr="00386A18">
        <w:rPr>
          <w:rFonts w:cs="Times New Roman"/>
        </w:rPr>
        <w:t>теплоснабжения</w:t>
      </w:r>
      <w:proofErr w:type="spellEnd"/>
      <w:r w:rsidRPr="00386A18">
        <w:rPr>
          <w:rFonts w:cs="Times New Roman"/>
        </w:rPr>
        <w:t xml:space="preserve"> и </w:t>
      </w:r>
      <w:proofErr w:type="spellStart"/>
      <w:r w:rsidRPr="00386A18">
        <w:rPr>
          <w:rFonts w:cs="Times New Roman"/>
        </w:rPr>
        <w:t>другое</w:t>
      </w:r>
      <w:proofErr w:type="spellEnd"/>
      <w:r w:rsidRPr="00386A18">
        <w:rPr>
          <w:rFonts w:cs="Times New Roman"/>
        </w:rPr>
        <w:t xml:space="preserve">;                                                                  - </w:t>
      </w:r>
      <w:proofErr w:type="spellStart"/>
      <w:r w:rsidRPr="00386A18">
        <w:rPr>
          <w:rFonts w:cs="Times New Roman"/>
        </w:rPr>
        <w:t>укрепление</w:t>
      </w:r>
      <w:proofErr w:type="spellEnd"/>
      <w:r w:rsidRPr="00386A18">
        <w:rPr>
          <w:rFonts w:cs="Times New Roman"/>
        </w:rPr>
        <w:t xml:space="preserve"> </w:t>
      </w:r>
      <w:proofErr w:type="spellStart"/>
      <w:r w:rsidRPr="00386A18">
        <w:rPr>
          <w:rFonts w:cs="Times New Roman"/>
        </w:rPr>
        <w:t>финансового</w:t>
      </w:r>
      <w:proofErr w:type="spellEnd"/>
      <w:r w:rsidRPr="00386A18">
        <w:rPr>
          <w:rFonts w:cs="Times New Roman"/>
        </w:rPr>
        <w:t xml:space="preserve"> </w:t>
      </w:r>
      <w:proofErr w:type="spellStart"/>
      <w:r w:rsidRPr="00386A18">
        <w:rPr>
          <w:rFonts w:cs="Times New Roman"/>
        </w:rPr>
        <w:t>состояния</w:t>
      </w:r>
      <w:proofErr w:type="spellEnd"/>
      <w:r w:rsidRPr="00386A18">
        <w:rPr>
          <w:rFonts w:cs="Times New Roman"/>
        </w:rPr>
        <w:t xml:space="preserve"> </w:t>
      </w:r>
      <w:proofErr w:type="spellStart"/>
      <w:r w:rsidRPr="00386A18">
        <w:rPr>
          <w:rFonts w:cs="Times New Roman"/>
        </w:rPr>
        <w:t>поселения</w:t>
      </w:r>
      <w:proofErr w:type="spellEnd"/>
      <w:r w:rsidRPr="00386A18">
        <w:rPr>
          <w:rFonts w:cs="Times New Roman"/>
        </w:rPr>
        <w:t xml:space="preserve"> </w:t>
      </w:r>
      <w:proofErr w:type="spellStart"/>
      <w:r w:rsidRPr="00386A18">
        <w:rPr>
          <w:rFonts w:cs="Times New Roman"/>
        </w:rPr>
        <w:t>за</w:t>
      </w:r>
      <w:proofErr w:type="spellEnd"/>
      <w:r w:rsidRPr="00386A18">
        <w:rPr>
          <w:rFonts w:cs="Times New Roman"/>
        </w:rPr>
        <w:t xml:space="preserve"> </w:t>
      </w:r>
      <w:proofErr w:type="spellStart"/>
      <w:r w:rsidRPr="00386A18">
        <w:rPr>
          <w:rFonts w:cs="Times New Roman"/>
        </w:rPr>
        <w:t>счет</w:t>
      </w:r>
      <w:proofErr w:type="spellEnd"/>
      <w:r w:rsidRPr="00386A18">
        <w:rPr>
          <w:rFonts w:cs="Times New Roman"/>
        </w:rPr>
        <w:t xml:space="preserve"> </w:t>
      </w:r>
      <w:proofErr w:type="spellStart"/>
      <w:r w:rsidRPr="00386A18">
        <w:rPr>
          <w:rFonts w:cs="Times New Roman"/>
        </w:rPr>
        <w:t>развития</w:t>
      </w:r>
      <w:proofErr w:type="spellEnd"/>
      <w:r w:rsidRPr="00386A18">
        <w:rPr>
          <w:rFonts w:cs="Times New Roman"/>
        </w:rPr>
        <w:t xml:space="preserve"> и </w:t>
      </w:r>
      <w:proofErr w:type="spellStart"/>
      <w:r w:rsidRPr="00386A18">
        <w:rPr>
          <w:rFonts w:cs="Times New Roman"/>
        </w:rPr>
        <w:t>эффективного</w:t>
      </w:r>
      <w:proofErr w:type="spellEnd"/>
      <w:r w:rsidRPr="00386A18">
        <w:rPr>
          <w:rFonts w:cs="Times New Roman"/>
        </w:rPr>
        <w:t xml:space="preserve"> </w:t>
      </w:r>
      <w:proofErr w:type="spellStart"/>
      <w:r w:rsidRPr="00386A18">
        <w:rPr>
          <w:rFonts w:cs="Times New Roman"/>
        </w:rPr>
        <w:t>использования</w:t>
      </w:r>
      <w:proofErr w:type="spellEnd"/>
      <w:r w:rsidRPr="00386A18">
        <w:rPr>
          <w:rFonts w:cs="Times New Roman"/>
        </w:rPr>
        <w:t xml:space="preserve"> </w:t>
      </w:r>
      <w:proofErr w:type="spellStart"/>
      <w:r w:rsidRPr="00386A18">
        <w:rPr>
          <w:rFonts w:cs="Times New Roman"/>
        </w:rPr>
        <w:t>налогового</w:t>
      </w:r>
      <w:proofErr w:type="spellEnd"/>
      <w:r w:rsidRPr="00386A18">
        <w:rPr>
          <w:rFonts w:cs="Times New Roman"/>
        </w:rPr>
        <w:t xml:space="preserve"> </w:t>
      </w:r>
      <w:proofErr w:type="spellStart"/>
      <w:r w:rsidRPr="00386A18">
        <w:rPr>
          <w:rFonts w:cs="Times New Roman"/>
        </w:rPr>
        <w:t>потенциала</w:t>
      </w:r>
      <w:proofErr w:type="spellEnd"/>
      <w:r w:rsidRPr="00386A18">
        <w:rPr>
          <w:rFonts w:cs="Times New Roman"/>
        </w:rPr>
        <w:t xml:space="preserve"> </w:t>
      </w:r>
      <w:proofErr w:type="spellStart"/>
      <w:r w:rsidRPr="00386A18">
        <w:rPr>
          <w:rFonts w:cs="Times New Roman"/>
        </w:rPr>
        <w:t>на</w:t>
      </w:r>
      <w:proofErr w:type="spellEnd"/>
      <w:r w:rsidRPr="00386A18">
        <w:rPr>
          <w:rFonts w:cs="Times New Roman"/>
        </w:rPr>
        <w:t xml:space="preserve"> </w:t>
      </w:r>
      <w:proofErr w:type="spellStart"/>
      <w:r w:rsidRPr="00386A18">
        <w:rPr>
          <w:rFonts w:cs="Times New Roman"/>
        </w:rPr>
        <w:t>основе</w:t>
      </w:r>
      <w:proofErr w:type="spellEnd"/>
      <w:r w:rsidRPr="00386A18">
        <w:rPr>
          <w:rFonts w:cs="Times New Roman"/>
        </w:rPr>
        <w:t xml:space="preserve"> </w:t>
      </w:r>
      <w:proofErr w:type="spellStart"/>
      <w:r w:rsidRPr="00386A18">
        <w:rPr>
          <w:rFonts w:cs="Times New Roman"/>
        </w:rPr>
        <w:t>роста</w:t>
      </w:r>
      <w:proofErr w:type="spellEnd"/>
      <w:r w:rsidRPr="00386A18">
        <w:rPr>
          <w:rFonts w:cs="Times New Roman"/>
        </w:rPr>
        <w:t xml:space="preserve"> </w:t>
      </w:r>
      <w:proofErr w:type="spellStart"/>
      <w:r w:rsidRPr="00386A18">
        <w:rPr>
          <w:rFonts w:cs="Times New Roman"/>
        </w:rPr>
        <w:t>экономики</w:t>
      </w:r>
      <w:proofErr w:type="spellEnd"/>
      <w:r w:rsidRPr="00386A18">
        <w:rPr>
          <w:rFonts w:cs="Times New Roman"/>
        </w:rPr>
        <w:t xml:space="preserve"> </w:t>
      </w:r>
      <w:proofErr w:type="spellStart"/>
      <w:r w:rsidRPr="00386A18">
        <w:rPr>
          <w:rFonts w:cs="Times New Roman"/>
        </w:rPr>
        <w:t>поселения</w:t>
      </w:r>
      <w:proofErr w:type="spellEnd"/>
      <w:r w:rsidRPr="00386A18">
        <w:rPr>
          <w:rFonts w:cs="Times New Roman"/>
        </w:rPr>
        <w:t>;</w:t>
      </w:r>
      <w:proofErr w:type="gramEnd"/>
      <w:r w:rsidRPr="00386A18">
        <w:rPr>
          <w:rFonts w:cs="Times New Roman"/>
        </w:rPr>
        <w:t xml:space="preserve">               </w:t>
      </w:r>
    </w:p>
    <w:p w:rsidR="00B346B6" w:rsidRPr="00386A18" w:rsidRDefault="00B346B6" w:rsidP="00B346B6">
      <w:pPr>
        <w:pStyle w:val="Standard"/>
        <w:jc w:val="both"/>
        <w:rPr>
          <w:rFonts w:cs="Times New Roman"/>
        </w:rPr>
      </w:pPr>
      <w:r w:rsidRPr="00386A18">
        <w:rPr>
          <w:rFonts w:cs="Times New Roman"/>
        </w:rPr>
        <w:t xml:space="preserve">- </w:t>
      </w:r>
      <w:proofErr w:type="spellStart"/>
      <w:r w:rsidRPr="00386A18">
        <w:rPr>
          <w:rFonts w:cs="Times New Roman"/>
        </w:rPr>
        <w:t>создание</w:t>
      </w:r>
      <w:proofErr w:type="spellEnd"/>
      <w:r w:rsidRPr="00386A18">
        <w:rPr>
          <w:rFonts w:cs="Times New Roman"/>
        </w:rPr>
        <w:t xml:space="preserve"> </w:t>
      </w:r>
      <w:proofErr w:type="spellStart"/>
      <w:r w:rsidRPr="00386A18">
        <w:rPr>
          <w:rFonts w:cs="Times New Roman"/>
        </w:rPr>
        <w:t>благоприятного</w:t>
      </w:r>
      <w:proofErr w:type="spellEnd"/>
      <w:r w:rsidRPr="00386A18">
        <w:rPr>
          <w:rFonts w:cs="Times New Roman"/>
        </w:rPr>
        <w:t xml:space="preserve"> </w:t>
      </w:r>
      <w:proofErr w:type="spellStart"/>
      <w:r w:rsidRPr="00386A18">
        <w:rPr>
          <w:rFonts w:cs="Times New Roman"/>
        </w:rPr>
        <w:t>инвестиционного</w:t>
      </w:r>
      <w:proofErr w:type="spellEnd"/>
      <w:r w:rsidRPr="00386A18">
        <w:rPr>
          <w:rFonts w:cs="Times New Roman"/>
        </w:rPr>
        <w:t xml:space="preserve">  и </w:t>
      </w:r>
      <w:proofErr w:type="spellStart"/>
      <w:r w:rsidRPr="00386A18">
        <w:rPr>
          <w:rFonts w:cs="Times New Roman"/>
        </w:rPr>
        <w:t>предпринимательского</w:t>
      </w:r>
      <w:proofErr w:type="spellEnd"/>
      <w:r w:rsidRPr="00386A18">
        <w:rPr>
          <w:rFonts w:cs="Times New Roman"/>
        </w:rPr>
        <w:t xml:space="preserve"> </w:t>
      </w:r>
      <w:proofErr w:type="spellStart"/>
      <w:r w:rsidRPr="00386A18">
        <w:rPr>
          <w:rFonts w:cs="Times New Roman"/>
        </w:rPr>
        <w:t>климата</w:t>
      </w:r>
      <w:proofErr w:type="spellEnd"/>
      <w:r w:rsidRPr="00386A18">
        <w:rPr>
          <w:rFonts w:cs="Times New Roman"/>
        </w:rPr>
        <w:t xml:space="preserve">;           - </w:t>
      </w:r>
      <w:proofErr w:type="spellStart"/>
      <w:r w:rsidRPr="00386A18">
        <w:rPr>
          <w:rFonts w:cs="Times New Roman"/>
        </w:rPr>
        <w:t>повышение</w:t>
      </w:r>
      <w:proofErr w:type="spellEnd"/>
      <w:r w:rsidRPr="00386A18">
        <w:rPr>
          <w:rFonts w:cs="Times New Roman"/>
        </w:rPr>
        <w:t xml:space="preserve"> </w:t>
      </w:r>
      <w:proofErr w:type="spellStart"/>
      <w:r w:rsidRPr="00386A18">
        <w:rPr>
          <w:rFonts w:cs="Times New Roman"/>
        </w:rPr>
        <w:t>качества</w:t>
      </w:r>
      <w:proofErr w:type="spellEnd"/>
      <w:r w:rsidRPr="00386A18">
        <w:rPr>
          <w:rFonts w:cs="Times New Roman"/>
        </w:rPr>
        <w:t xml:space="preserve"> </w:t>
      </w:r>
      <w:proofErr w:type="spellStart"/>
      <w:r w:rsidRPr="00386A18">
        <w:rPr>
          <w:rFonts w:cs="Times New Roman"/>
        </w:rPr>
        <w:t>жилищно-коммунальных</w:t>
      </w:r>
      <w:proofErr w:type="spellEnd"/>
      <w:r w:rsidRPr="00386A18">
        <w:rPr>
          <w:rFonts w:cs="Times New Roman"/>
        </w:rPr>
        <w:t xml:space="preserve"> </w:t>
      </w:r>
      <w:proofErr w:type="spellStart"/>
      <w:r w:rsidRPr="00386A18">
        <w:rPr>
          <w:rFonts w:cs="Times New Roman"/>
        </w:rPr>
        <w:t>услуг</w:t>
      </w:r>
      <w:proofErr w:type="spellEnd"/>
      <w:r w:rsidRPr="00386A18">
        <w:rPr>
          <w:rFonts w:cs="Times New Roman"/>
        </w:rPr>
        <w:t xml:space="preserve">, </w:t>
      </w:r>
      <w:proofErr w:type="spellStart"/>
      <w:r w:rsidRPr="00386A18">
        <w:rPr>
          <w:rFonts w:cs="Times New Roman"/>
        </w:rPr>
        <w:t>совершенствование</w:t>
      </w:r>
      <w:proofErr w:type="spellEnd"/>
      <w:r w:rsidRPr="00386A18">
        <w:rPr>
          <w:rFonts w:cs="Times New Roman"/>
        </w:rPr>
        <w:t xml:space="preserve"> </w:t>
      </w:r>
      <w:proofErr w:type="spellStart"/>
      <w:r w:rsidRPr="00386A18">
        <w:rPr>
          <w:rFonts w:cs="Times New Roman"/>
        </w:rPr>
        <w:t>системы</w:t>
      </w:r>
      <w:proofErr w:type="spellEnd"/>
      <w:r w:rsidRPr="00386A18">
        <w:rPr>
          <w:rFonts w:cs="Times New Roman"/>
        </w:rPr>
        <w:t xml:space="preserve"> </w:t>
      </w:r>
      <w:proofErr w:type="spellStart"/>
      <w:r w:rsidRPr="00386A18">
        <w:rPr>
          <w:rFonts w:cs="Times New Roman"/>
        </w:rPr>
        <w:t>адресной</w:t>
      </w:r>
      <w:proofErr w:type="spellEnd"/>
      <w:r w:rsidRPr="00386A18">
        <w:rPr>
          <w:rFonts w:cs="Times New Roman"/>
        </w:rPr>
        <w:t xml:space="preserve"> </w:t>
      </w:r>
      <w:proofErr w:type="spellStart"/>
      <w:r w:rsidRPr="00386A18">
        <w:rPr>
          <w:rFonts w:cs="Times New Roman"/>
        </w:rPr>
        <w:t>поддержки</w:t>
      </w:r>
      <w:proofErr w:type="spellEnd"/>
      <w:r w:rsidRPr="00386A18">
        <w:rPr>
          <w:rFonts w:cs="Times New Roman"/>
        </w:rPr>
        <w:t xml:space="preserve"> </w:t>
      </w:r>
      <w:proofErr w:type="spellStart"/>
      <w:r w:rsidRPr="00386A18">
        <w:rPr>
          <w:rFonts w:cs="Times New Roman"/>
        </w:rPr>
        <w:t>малообеспеченных</w:t>
      </w:r>
      <w:proofErr w:type="spellEnd"/>
      <w:r w:rsidRPr="00386A18">
        <w:rPr>
          <w:rFonts w:cs="Times New Roman"/>
        </w:rPr>
        <w:t xml:space="preserve"> </w:t>
      </w:r>
      <w:proofErr w:type="spellStart"/>
      <w:r w:rsidRPr="00386A18">
        <w:rPr>
          <w:rFonts w:cs="Times New Roman"/>
        </w:rPr>
        <w:t>семей</w:t>
      </w:r>
      <w:proofErr w:type="spellEnd"/>
      <w:r w:rsidRPr="00386A18">
        <w:rPr>
          <w:rFonts w:cs="Times New Roman"/>
        </w:rPr>
        <w:t xml:space="preserve">.                                                                                           </w:t>
      </w:r>
    </w:p>
    <w:p w:rsidR="00B346B6" w:rsidRPr="00386A18" w:rsidRDefault="00B346B6" w:rsidP="00B346B6">
      <w:pPr>
        <w:pStyle w:val="Standard"/>
        <w:jc w:val="both"/>
        <w:rPr>
          <w:rFonts w:cs="Times New Roman"/>
        </w:rPr>
      </w:pPr>
      <w:r w:rsidRPr="00386A18">
        <w:rPr>
          <w:rFonts w:cs="Times New Roman"/>
        </w:rPr>
        <w:t xml:space="preserve">  </w:t>
      </w:r>
      <w:proofErr w:type="spellStart"/>
      <w:r w:rsidRPr="00386A18">
        <w:rPr>
          <w:rFonts w:cs="Times New Roman"/>
        </w:rPr>
        <w:t>Для</w:t>
      </w:r>
      <w:proofErr w:type="spellEnd"/>
      <w:r w:rsidRPr="00386A18">
        <w:rPr>
          <w:rFonts w:cs="Times New Roman"/>
        </w:rPr>
        <w:t xml:space="preserve"> </w:t>
      </w:r>
      <w:proofErr w:type="spellStart"/>
      <w:r w:rsidRPr="00386A18">
        <w:rPr>
          <w:rFonts w:cs="Times New Roman"/>
        </w:rPr>
        <w:t>решения</w:t>
      </w:r>
      <w:proofErr w:type="spellEnd"/>
      <w:r w:rsidRPr="00386A18">
        <w:rPr>
          <w:rFonts w:cs="Times New Roman"/>
        </w:rPr>
        <w:t xml:space="preserve"> </w:t>
      </w:r>
      <w:proofErr w:type="spellStart"/>
      <w:r w:rsidRPr="00386A18">
        <w:rPr>
          <w:rFonts w:cs="Times New Roman"/>
        </w:rPr>
        <w:t>проблем</w:t>
      </w:r>
      <w:proofErr w:type="spellEnd"/>
      <w:r w:rsidRPr="00386A18">
        <w:rPr>
          <w:rFonts w:cs="Times New Roman"/>
        </w:rPr>
        <w:t xml:space="preserve"> </w:t>
      </w:r>
      <w:proofErr w:type="spellStart"/>
      <w:r w:rsidRPr="00386A18">
        <w:rPr>
          <w:rFonts w:cs="Times New Roman"/>
        </w:rPr>
        <w:t>социально-экономического</w:t>
      </w:r>
      <w:proofErr w:type="spellEnd"/>
      <w:r w:rsidRPr="00386A18">
        <w:rPr>
          <w:rFonts w:cs="Times New Roman"/>
        </w:rPr>
        <w:t xml:space="preserve"> </w:t>
      </w:r>
      <w:proofErr w:type="spellStart"/>
      <w:r w:rsidRPr="00386A18">
        <w:rPr>
          <w:rFonts w:cs="Times New Roman"/>
        </w:rPr>
        <w:t>развития</w:t>
      </w:r>
      <w:proofErr w:type="spellEnd"/>
      <w:r w:rsidRPr="00386A18">
        <w:rPr>
          <w:rFonts w:cs="Times New Roman"/>
        </w:rPr>
        <w:t xml:space="preserve"> </w:t>
      </w:r>
      <w:proofErr w:type="spellStart"/>
      <w:r w:rsidRPr="00386A18">
        <w:rPr>
          <w:rFonts w:cs="Times New Roman"/>
        </w:rPr>
        <w:t>поселения</w:t>
      </w:r>
      <w:proofErr w:type="spellEnd"/>
      <w:r w:rsidRPr="00386A18">
        <w:rPr>
          <w:rFonts w:cs="Times New Roman"/>
        </w:rPr>
        <w:t xml:space="preserve"> </w:t>
      </w:r>
      <w:proofErr w:type="spellStart"/>
      <w:r w:rsidRPr="00386A18">
        <w:rPr>
          <w:rFonts w:cs="Times New Roman"/>
        </w:rPr>
        <w:t>необходимы</w:t>
      </w:r>
      <w:proofErr w:type="spellEnd"/>
      <w:r w:rsidRPr="00386A18">
        <w:rPr>
          <w:rFonts w:cs="Times New Roman"/>
        </w:rPr>
        <w:t xml:space="preserve"> </w:t>
      </w:r>
      <w:proofErr w:type="spellStart"/>
      <w:r w:rsidRPr="00386A18">
        <w:rPr>
          <w:rFonts w:cs="Times New Roman"/>
        </w:rPr>
        <w:t>значительные</w:t>
      </w:r>
      <w:proofErr w:type="spellEnd"/>
      <w:r w:rsidRPr="00386A18">
        <w:rPr>
          <w:rFonts w:cs="Times New Roman"/>
        </w:rPr>
        <w:t xml:space="preserve"> </w:t>
      </w:r>
      <w:proofErr w:type="spellStart"/>
      <w:r w:rsidRPr="00386A18">
        <w:rPr>
          <w:rFonts w:cs="Times New Roman"/>
        </w:rPr>
        <w:t>инвестиции</w:t>
      </w:r>
      <w:proofErr w:type="spellEnd"/>
      <w:r w:rsidRPr="00386A18">
        <w:rPr>
          <w:rFonts w:cs="Times New Roman"/>
        </w:rPr>
        <w:t xml:space="preserve"> </w:t>
      </w:r>
      <w:proofErr w:type="spellStart"/>
      <w:r w:rsidRPr="00386A18">
        <w:rPr>
          <w:rFonts w:cs="Times New Roman"/>
        </w:rPr>
        <w:t>как</w:t>
      </w:r>
      <w:proofErr w:type="spellEnd"/>
      <w:r w:rsidRPr="00386A18">
        <w:rPr>
          <w:rFonts w:cs="Times New Roman"/>
        </w:rPr>
        <w:t xml:space="preserve"> </w:t>
      </w:r>
      <w:proofErr w:type="spellStart"/>
      <w:r w:rsidRPr="00386A18">
        <w:rPr>
          <w:rFonts w:cs="Times New Roman"/>
        </w:rPr>
        <w:t>из</w:t>
      </w:r>
      <w:proofErr w:type="spellEnd"/>
      <w:r w:rsidRPr="00386A18">
        <w:rPr>
          <w:rFonts w:cs="Times New Roman"/>
        </w:rPr>
        <w:t xml:space="preserve"> </w:t>
      </w:r>
      <w:proofErr w:type="spellStart"/>
      <w:r w:rsidRPr="00386A18">
        <w:rPr>
          <w:rFonts w:cs="Times New Roman"/>
        </w:rPr>
        <w:t>бюджетов</w:t>
      </w:r>
      <w:proofErr w:type="spellEnd"/>
      <w:r w:rsidRPr="00386A18">
        <w:rPr>
          <w:rFonts w:cs="Times New Roman"/>
        </w:rPr>
        <w:t xml:space="preserve"> </w:t>
      </w:r>
      <w:proofErr w:type="spellStart"/>
      <w:r w:rsidRPr="00386A18">
        <w:rPr>
          <w:rFonts w:cs="Times New Roman"/>
        </w:rPr>
        <w:t>различного</w:t>
      </w:r>
      <w:proofErr w:type="spellEnd"/>
      <w:r w:rsidRPr="00386A18">
        <w:rPr>
          <w:rFonts w:cs="Times New Roman"/>
        </w:rPr>
        <w:t xml:space="preserve"> </w:t>
      </w:r>
      <w:proofErr w:type="spellStart"/>
      <w:r w:rsidRPr="00386A18">
        <w:rPr>
          <w:rFonts w:cs="Times New Roman"/>
        </w:rPr>
        <w:t>уровня</w:t>
      </w:r>
      <w:proofErr w:type="spellEnd"/>
      <w:r w:rsidRPr="00386A18">
        <w:rPr>
          <w:rFonts w:cs="Times New Roman"/>
        </w:rPr>
        <w:t xml:space="preserve">, </w:t>
      </w:r>
      <w:proofErr w:type="spellStart"/>
      <w:r w:rsidRPr="00386A18">
        <w:rPr>
          <w:rFonts w:cs="Times New Roman"/>
        </w:rPr>
        <w:t>так</w:t>
      </w:r>
      <w:proofErr w:type="spellEnd"/>
      <w:r w:rsidRPr="00386A18">
        <w:rPr>
          <w:rFonts w:cs="Times New Roman"/>
        </w:rPr>
        <w:t xml:space="preserve"> и </w:t>
      </w:r>
      <w:proofErr w:type="spellStart"/>
      <w:r w:rsidRPr="00386A18">
        <w:rPr>
          <w:rFonts w:cs="Times New Roman"/>
        </w:rPr>
        <w:t>из</w:t>
      </w:r>
      <w:proofErr w:type="spellEnd"/>
      <w:r w:rsidRPr="00386A18">
        <w:rPr>
          <w:rFonts w:cs="Times New Roman"/>
        </w:rPr>
        <w:t xml:space="preserve"> </w:t>
      </w:r>
      <w:proofErr w:type="spellStart"/>
      <w:r w:rsidRPr="00386A18">
        <w:rPr>
          <w:rFonts w:cs="Times New Roman"/>
        </w:rPr>
        <w:t>собственных</w:t>
      </w:r>
      <w:proofErr w:type="spellEnd"/>
      <w:r w:rsidRPr="00386A18">
        <w:rPr>
          <w:rFonts w:cs="Times New Roman"/>
        </w:rPr>
        <w:t xml:space="preserve"> </w:t>
      </w:r>
      <w:proofErr w:type="spellStart"/>
      <w:r w:rsidRPr="00386A18">
        <w:rPr>
          <w:rFonts w:cs="Times New Roman"/>
        </w:rPr>
        <w:t>средств</w:t>
      </w:r>
      <w:proofErr w:type="spellEnd"/>
      <w:r w:rsidRPr="00386A18">
        <w:rPr>
          <w:rFonts w:cs="Times New Roman"/>
        </w:rPr>
        <w:t xml:space="preserve"> </w:t>
      </w:r>
      <w:proofErr w:type="spellStart"/>
      <w:r w:rsidRPr="00386A18">
        <w:rPr>
          <w:rFonts w:cs="Times New Roman"/>
        </w:rPr>
        <w:t>предприятий</w:t>
      </w:r>
      <w:proofErr w:type="spellEnd"/>
      <w:r w:rsidRPr="00386A18">
        <w:rPr>
          <w:rFonts w:cs="Times New Roman"/>
        </w:rPr>
        <w:t xml:space="preserve"> и </w:t>
      </w:r>
      <w:proofErr w:type="spellStart"/>
      <w:r w:rsidRPr="00386A18">
        <w:rPr>
          <w:rFonts w:cs="Times New Roman"/>
        </w:rPr>
        <w:t>организаций</w:t>
      </w:r>
      <w:proofErr w:type="spellEnd"/>
      <w:r w:rsidRPr="00386A18">
        <w:rPr>
          <w:rFonts w:cs="Times New Roman"/>
        </w:rPr>
        <w:t xml:space="preserve">, </w:t>
      </w:r>
      <w:proofErr w:type="spellStart"/>
      <w:r w:rsidRPr="00386A18">
        <w:rPr>
          <w:rFonts w:cs="Times New Roman"/>
        </w:rPr>
        <w:t>находящихся</w:t>
      </w:r>
      <w:proofErr w:type="spellEnd"/>
      <w:r w:rsidRPr="00386A18">
        <w:rPr>
          <w:rFonts w:cs="Times New Roman"/>
        </w:rPr>
        <w:t xml:space="preserve"> </w:t>
      </w:r>
      <w:proofErr w:type="spellStart"/>
      <w:r w:rsidRPr="00386A18">
        <w:rPr>
          <w:rFonts w:cs="Times New Roman"/>
        </w:rPr>
        <w:t>на</w:t>
      </w:r>
      <w:proofErr w:type="spellEnd"/>
      <w:r w:rsidRPr="00386A18">
        <w:rPr>
          <w:rFonts w:cs="Times New Roman"/>
        </w:rPr>
        <w:t xml:space="preserve"> </w:t>
      </w:r>
      <w:proofErr w:type="spellStart"/>
      <w:r w:rsidRPr="00386A18">
        <w:rPr>
          <w:rFonts w:cs="Times New Roman"/>
        </w:rPr>
        <w:t>территории</w:t>
      </w:r>
      <w:proofErr w:type="spellEnd"/>
      <w:r w:rsidRPr="00386A18">
        <w:rPr>
          <w:rFonts w:cs="Times New Roman"/>
        </w:rPr>
        <w:t xml:space="preserve"> </w:t>
      </w:r>
      <w:proofErr w:type="spellStart"/>
      <w:r w:rsidRPr="00386A18">
        <w:rPr>
          <w:rFonts w:cs="Times New Roman"/>
        </w:rPr>
        <w:t>поселения</w:t>
      </w:r>
      <w:proofErr w:type="spellEnd"/>
      <w:r w:rsidRPr="00386A18">
        <w:rPr>
          <w:rFonts w:cs="Times New Roman"/>
        </w:rPr>
        <w:t>.</w:t>
      </w:r>
    </w:p>
    <w:p w:rsidR="00B346B6" w:rsidRPr="00386A18" w:rsidRDefault="00B346B6" w:rsidP="00B346B6">
      <w:pPr>
        <w:pStyle w:val="31"/>
        <w:tabs>
          <w:tab w:val="left" w:pos="0"/>
          <w:tab w:val="left" w:pos="142"/>
          <w:tab w:val="left" w:pos="709"/>
        </w:tabs>
        <w:jc w:val="both"/>
        <w:rPr>
          <w:rFonts w:cs="Times New Roman"/>
        </w:rPr>
      </w:pPr>
      <w:r w:rsidRPr="00386A18">
        <w:rPr>
          <w:rFonts w:cs="Times New Roman"/>
          <w:b/>
        </w:rPr>
        <w:t xml:space="preserve">   </w:t>
      </w:r>
      <w:proofErr w:type="spellStart"/>
      <w:r w:rsidRPr="00386A18">
        <w:rPr>
          <w:rFonts w:cs="Times New Roman"/>
        </w:rPr>
        <w:t>Доходная</w:t>
      </w:r>
      <w:proofErr w:type="spellEnd"/>
      <w:r w:rsidRPr="00386A18">
        <w:rPr>
          <w:rFonts w:cs="Times New Roman"/>
        </w:rPr>
        <w:t xml:space="preserve"> </w:t>
      </w:r>
      <w:proofErr w:type="spellStart"/>
      <w:r w:rsidRPr="00386A18">
        <w:rPr>
          <w:rFonts w:cs="Times New Roman"/>
        </w:rPr>
        <w:t>часть</w:t>
      </w:r>
      <w:proofErr w:type="spellEnd"/>
      <w:r w:rsidRPr="00386A18">
        <w:rPr>
          <w:rFonts w:cs="Times New Roman"/>
        </w:rPr>
        <w:t xml:space="preserve"> </w:t>
      </w:r>
      <w:proofErr w:type="spellStart"/>
      <w:r w:rsidRPr="00386A18">
        <w:rPr>
          <w:rFonts w:cs="Times New Roman"/>
          <w:color w:val="000000"/>
        </w:rPr>
        <w:t>бюджета</w:t>
      </w:r>
      <w:proofErr w:type="spellEnd"/>
      <w:r w:rsidRPr="00386A18">
        <w:rPr>
          <w:rFonts w:cs="Times New Roman"/>
          <w:color w:val="000000"/>
        </w:rPr>
        <w:t xml:space="preserve"> </w:t>
      </w:r>
      <w:proofErr w:type="spellStart"/>
      <w:r w:rsidRPr="00386A18">
        <w:rPr>
          <w:rFonts w:cs="Times New Roman"/>
          <w:color w:val="000000"/>
        </w:rPr>
        <w:t>муниципального</w:t>
      </w:r>
      <w:proofErr w:type="spellEnd"/>
      <w:r w:rsidRPr="00386A18">
        <w:rPr>
          <w:rFonts w:cs="Times New Roman"/>
          <w:color w:val="000000"/>
        </w:rPr>
        <w:t xml:space="preserve"> </w:t>
      </w:r>
      <w:proofErr w:type="spellStart"/>
      <w:r w:rsidRPr="00386A18">
        <w:rPr>
          <w:rFonts w:cs="Times New Roman"/>
          <w:color w:val="000000"/>
        </w:rPr>
        <w:t>образования</w:t>
      </w:r>
      <w:proofErr w:type="spellEnd"/>
      <w:r w:rsidRPr="00386A18">
        <w:rPr>
          <w:rFonts w:cs="Times New Roman"/>
          <w:color w:val="000000"/>
        </w:rPr>
        <w:t xml:space="preserve"> «Тимирязевское </w:t>
      </w:r>
      <w:proofErr w:type="spellStart"/>
      <w:r w:rsidRPr="00386A18">
        <w:rPr>
          <w:rFonts w:cs="Times New Roman"/>
          <w:color w:val="000000"/>
        </w:rPr>
        <w:t>сельское</w:t>
      </w:r>
      <w:proofErr w:type="spellEnd"/>
      <w:r w:rsidRPr="00386A18">
        <w:rPr>
          <w:rFonts w:cs="Times New Roman"/>
          <w:color w:val="000000"/>
        </w:rPr>
        <w:t xml:space="preserve"> </w:t>
      </w:r>
      <w:proofErr w:type="spellStart"/>
      <w:r w:rsidRPr="00386A18">
        <w:rPr>
          <w:rFonts w:cs="Times New Roman"/>
          <w:color w:val="000000"/>
        </w:rPr>
        <w:t>поселение</w:t>
      </w:r>
      <w:proofErr w:type="spellEnd"/>
      <w:r w:rsidRPr="00386A18">
        <w:rPr>
          <w:rFonts w:cs="Times New Roman"/>
          <w:color w:val="000000"/>
        </w:rPr>
        <w:t xml:space="preserve">» </w:t>
      </w:r>
      <w:r w:rsidRPr="00386A18">
        <w:rPr>
          <w:rFonts w:cs="Times New Roman"/>
          <w:color w:val="000000"/>
          <w:lang w:val="ru-RU"/>
        </w:rPr>
        <w:t xml:space="preserve"> на </w:t>
      </w:r>
      <w:r w:rsidR="00386A18">
        <w:rPr>
          <w:rFonts w:cs="Times New Roman"/>
          <w:color w:val="000000"/>
          <w:lang w:val="ru-RU"/>
        </w:rPr>
        <w:t>2019</w:t>
      </w:r>
      <w:r w:rsidRPr="00386A18">
        <w:rPr>
          <w:rFonts w:cs="Times New Roman"/>
          <w:color w:val="000000"/>
          <w:lang w:val="ru-RU"/>
        </w:rPr>
        <w:t xml:space="preserve"> год планируется в </w:t>
      </w:r>
      <w:r w:rsidRPr="00386A18">
        <w:rPr>
          <w:rFonts w:cs="Times New Roman"/>
          <w:lang w:val="ru-RU"/>
        </w:rPr>
        <w:t xml:space="preserve">сумме </w:t>
      </w:r>
      <w:r w:rsidR="00BC18A9">
        <w:rPr>
          <w:rFonts w:cs="Times New Roman"/>
          <w:lang w:val="ru-RU"/>
        </w:rPr>
        <w:t>10586,81</w:t>
      </w:r>
      <w:r w:rsidRPr="00386A18">
        <w:rPr>
          <w:rFonts w:cs="Times New Roman"/>
          <w:lang w:val="ru-RU"/>
        </w:rPr>
        <w:t xml:space="preserve"> тыс. </w:t>
      </w:r>
      <w:proofErr w:type="gramStart"/>
      <w:r w:rsidRPr="00386A18">
        <w:rPr>
          <w:rFonts w:cs="Times New Roman"/>
          <w:lang w:val="ru-RU"/>
        </w:rPr>
        <w:t>рублей</w:t>
      </w:r>
      <w:proofErr w:type="gramEnd"/>
      <w:r w:rsidRPr="00386A18">
        <w:rPr>
          <w:rFonts w:cs="Times New Roman"/>
          <w:lang w:val="ru-RU"/>
        </w:rPr>
        <w:t xml:space="preserve"> в </w:t>
      </w:r>
      <w:proofErr w:type="spellStart"/>
      <w:r w:rsidRPr="00386A18">
        <w:rPr>
          <w:rFonts w:cs="Times New Roman"/>
          <w:lang w:val="ru-RU"/>
        </w:rPr>
        <w:t>т.ч</w:t>
      </w:r>
      <w:proofErr w:type="spellEnd"/>
      <w:r w:rsidRPr="00386A18">
        <w:rPr>
          <w:rFonts w:cs="Times New Roman"/>
          <w:lang w:val="ru-RU"/>
        </w:rPr>
        <w:t xml:space="preserve">. </w:t>
      </w:r>
      <w:r w:rsidR="00BC18A9">
        <w:rPr>
          <w:rFonts w:cs="Times New Roman"/>
          <w:lang w:val="ru-RU"/>
        </w:rPr>
        <w:t xml:space="preserve">5774,40 </w:t>
      </w:r>
      <w:r w:rsidRPr="00386A18">
        <w:rPr>
          <w:rFonts w:cs="Times New Roman"/>
          <w:lang w:val="ru-RU"/>
        </w:rPr>
        <w:t>тыс. рублей собственные доходы бюджета муниципального образования «</w:t>
      </w:r>
      <w:r w:rsidR="00BC18A9" w:rsidRPr="00386A18">
        <w:rPr>
          <w:rFonts w:cs="Times New Roman"/>
          <w:lang w:val="ru-RU"/>
        </w:rPr>
        <w:t>Тимирязевское</w:t>
      </w:r>
      <w:r w:rsidRPr="00386A18">
        <w:rPr>
          <w:rFonts w:cs="Times New Roman"/>
          <w:lang w:val="ru-RU"/>
        </w:rPr>
        <w:t xml:space="preserve">  сельское поселение», рассчитанные с учетом изменений налогового и бюджетного законодательства, на 20</w:t>
      </w:r>
      <w:r w:rsidR="00BC18A9">
        <w:rPr>
          <w:rFonts w:cs="Times New Roman"/>
          <w:lang w:val="ru-RU"/>
        </w:rPr>
        <w:t>20</w:t>
      </w:r>
      <w:r w:rsidRPr="00386A18">
        <w:rPr>
          <w:rFonts w:cs="Times New Roman"/>
          <w:lang w:val="ru-RU"/>
        </w:rPr>
        <w:t xml:space="preserve"> год прогнозируются в сумме </w:t>
      </w:r>
      <w:r w:rsidR="00BC18A9">
        <w:rPr>
          <w:rFonts w:cs="Times New Roman"/>
          <w:lang w:val="ru-RU"/>
        </w:rPr>
        <w:t>8401,50</w:t>
      </w:r>
      <w:r w:rsidRPr="00386A18">
        <w:rPr>
          <w:rFonts w:cs="Times New Roman"/>
          <w:lang w:val="ru-RU"/>
        </w:rPr>
        <w:t xml:space="preserve"> тыс. рублей, в </w:t>
      </w:r>
      <w:proofErr w:type="spellStart"/>
      <w:r w:rsidRPr="00386A18">
        <w:rPr>
          <w:rFonts w:cs="Times New Roman"/>
          <w:lang w:val="ru-RU"/>
        </w:rPr>
        <w:t>т.ч</w:t>
      </w:r>
      <w:proofErr w:type="spellEnd"/>
      <w:r w:rsidRPr="00386A18">
        <w:rPr>
          <w:rFonts w:cs="Times New Roman"/>
          <w:lang w:val="ru-RU"/>
        </w:rPr>
        <w:t xml:space="preserve">. поступление собственных доходов прогнозируется в сумме </w:t>
      </w:r>
      <w:r w:rsidR="00BC18A9">
        <w:rPr>
          <w:rFonts w:cs="Times New Roman"/>
          <w:lang w:val="ru-RU"/>
        </w:rPr>
        <w:t>5774,40</w:t>
      </w:r>
      <w:r w:rsidRPr="00386A18">
        <w:rPr>
          <w:rFonts w:cs="Times New Roman"/>
          <w:lang w:val="ru-RU"/>
        </w:rPr>
        <w:t xml:space="preserve"> тыс. рублей, на 202</w:t>
      </w:r>
      <w:r w:rsidR="00BC18A9">
        <w:rPr>
          <w:rFonts w:cs="Times New Roman"/>
          <w:lang w:val="ru-RU"/>
        </w:rPr>
        <w:t>1</w:t>
      </w:r>
      <w:r w:rsidRPr="00386A18">
        <w:rPr>
          <w:rFonts w:cs="Times New Roman"/>
          <w:lang w:val="ru-RU"/>
        </w:rPr>
        <w:t xml:space="preserve"> год прогнозируются в сумме </w:t>
      </w:r>
      <w:r w:rsidR="00BC18A9">
        <w:rPr>
          <w:rFonts w:cs="Times New Roman"/>
          <w:lang w:val="ru-RU"/>
        </w:rPr>
        <w:t>8126,30</w:t>
      </w:r>
      <w:r w:rsidRPr="00386A18">
        <w:rPr>
          <w:rFonts w:cs="Times New Roman"/>
          <w:lang w:val="ru-RU"/>
        </w:rPr>
        <w:t xml:space="preserve"> тыс. рублей, в </w:t>
      </w:r>
      <w:proofErr w:type="spellStart"/>
      <w:r w:rsidRPr="00386A18">
        <w:rPr>
          <w:rFonts w:cs="Times New Roman"/>
          <w:lang w:val="ru-RU"/>
        </w:rPr>
        <w:t>т.ч</w:t>
      </w:r>
      <w:proofErr w:type="spellEnd"/>
      <w:r w:rsidRPr="00386A18">
        <w:rPr>
          <w:rFonts w:cs="Times New Roman"/>
          <w:lang w:val="ru-RU"/>
        </w:rPr>
        <w:t>. поступление собственных доходов прогнозируется</w:t>
      </w:r>
      <w:r w:rsidRPr="00386A18">
        <w:rPr>
          <w:rFonts w:eastAsia="Times New Roman" w:cs="Times New Roman"/>
          <w:color w:val="000000"/>
          <w:lang w:val="ru-RU" w:eastAsia="ar-SA"/>
        </w:rPr>
        <w:t xml:space="preserve"> в </w:t>
      </w:r>
      <w:r w:rsidR="00BC18A9">
        <w:rPr>
          <w:rFonts w:eastAsia="Times New Roman" w:cs="Times New Roman"/>
          <w:color w:val="000000"/>
          <w:lang w:val="ru-RU" w:eastAsia="ar-SA"/>
        </w:rPr>
        <w:t>5774,40</w:t>
      </w:r>
      <w:r w:rsidRPr="00386A18">
        <w:rPr>
          <w:rFonts w:eastAsia="Times New Roman" w:cs="Times New Roman"/>
          <w:color w:val="000000"/>
          <w:lang w:val="ru-RU" w:eastAsia="ar-SA"/>
        </w:rPr>
        <w:t xml:space="preserve"> тыс. рублей. </w:t>
      </w:r>
    </w:p>
    <w:p w:rsidR="00B346B6" w:rsidRPr="00386A18" w:rsidRDefault="00B346B6" w:rsidP="00B346B6">
      <w:pPr>
        <w:pStyle w:val="31"/>
        <w:tabs>
          <w:tab w:val="left" w:pos="0"/>
          <w:tab w:val="left" w:pos="709"/>
        </w:tabs>
        <w:jc w:val="both"/>
        <w:rPr>
          <w:rFonts w:cs="Times New Roman"/>
        </w:rPr>
      </w:pPr>
      <w:r w:rsidRPr="00386A18">
        <w:rPr>
          <w:rFonts w:eastAsia="Times New Roman" w:cs="Times New Roman"/>
          <w:color w:val="000000"/>
          <w:lang w:val="ru-RU" w:eastAsia="ar-SA"/>
        </w:rPr>
        <w:tab/>
      </w:r>
      <w:r w:rsidRPr="00386A18">
        <w:rPr>
          <w:rFonts w:cs="Times New Roman"/>
          <w:lang w:val="ru-RU"/>
        </w:rPr>
        <w:t xml:space="preserve">В структуре доходов собственные доходы (налоговые и неналоговые доходы) составят </w:t>
      </w:r>
      <w:r w:rsidR="00BC18A9">
        <w:rPr>
          <w:rFonts w:cs="Times New Roman"/>
          <w:lang w:val="ru-RU"/>
        </w:rPr>
        <w:t>50</w:t>
      </w:r>
      <w:r w:rsidRPr="00386A18">
        <w:rPr>
          <w:rFonts w:cs="Times New Roman"/>
          <w:lang w:val="ru-RU"/>
        </w:rPr>
        <w:t xml:space="preserve"> % от общей суммы доходов бюджета, безвозмездные поступления от других бюджетов бюджетной системы РФ – </w:t>
      </w:r>
      <w:r w:rsidR="00BC18A9">
        <w:rPr>
          <w:rFonts w:cs="Times New Roman"/>
          <w:lang w:val="ru-RU"/>
        </w:rPr>
        <w:t>50</w:t>
      </w:r>
      <w:r w:rsidRPr="00386A18">
        <w:rPr>
          <w:rFonts w:cs="Times New Roman"/>
          <w:lang w:val="ru-RU"/>
        </w:rPr>
        <w:t xml:space="preserve">%. Основными источниками безвозмездных поступлений в доходную часть бюджета МО «Тимирязевское сельское поселение» в </w:t>
      </w:r>
      <w:r w:rsidR="00386A18">
        <w:rPr>
          <w:rFonts w:cs="Times New Roman"/>
          <w:lang w:val="ru-RU"/>
        </w:rPr>
        <w:t>2019</w:t>
      </w:r>
      <w:r w:rsidRPr="00386A18">
        <w:rPr>
          <w:rFonts w:cs="Times New Roman"/>
          <w:lang w:val="ru-RU"/>
        </w:rPr>
        <w:t>-202</w:t>
      </w:r>
      <w:r w:rsidR="00BC18A9">
        <w:rPr>
          <w:rFonts w:cs="Times New Roman"/>
          <w:lang w:val="ru-RU"/>
        </w:rPr>
        <w:t>1</w:t>
      </w:r>
      <w:r w:rsidRPr="00386A18">
        <w:rPr>
          <w:rFonts w:cs="Times New Roman"/>
          <w:lang w:val="ru-RU"/>
        </w:rPr>
        <w:t>г.г. остаются дотации на выравнивание бюджетной обеспеченности</w:t>
      </w:r>
      <w:r w:rsidR="00BC18A9">
        <w:rPr>
          <w:rFonts w:cs="Times New Roman"/>
          <w:lang w:val="ru-RU"/>
        </w:rPr>
        <w:t xml:space="preserve"> и</w:t>
      </w:r>
      <w:r w:rsidRPr="00386A18">
        <w:rPr>
          <w:rFonts w:cs="Times New Roman"/>
          <w:lang w:val="ru-RU"/>
        </w:rPr>
        <w:t xml:space="preserve"> пожертвования предпринимателей для финансирования программы «Обеспечение жильём молодых семей».</w:t>
      </w:r>
    </w:p>
    <w:p w:rsidR="00B346B6" w:rsidRPr="00015A22" w:rsidRDefault="00B346B6" w:rsidP="00B346B6">
      <w:pPr>
        <w:pStyle w:val="Standard"/>
        <w:tabs>
          <w:tab w:val="left" w:pos="0"/>
          <w:tab w:val="left" w:pos="142"/>
          <w:tab w:val="left" w:pos="709"/>
        </w:tabs>
        <w:jc w:val="both"/>
        <w:rPr>
          <w:rFonts w:cs="Times New Roman"/>
          <w:lang w:val="ru-RU"/>
        </w:rPr>
      </w:pPr>
      <w:r w:rsidRPr="00386A18">
        <w:rPr>
          <w:rFonts w:cs="Times New Roman"/>
          <w:lang w:val="ru-RU"/>
        </w:rPr>
        <w:t xml:space="preserve">    </w:t>
      </w:r>
      <w:r w:rsidRPr="006E5540">
        <w:rPr>
          <w:rFonts w:cs="Times New Roman"/>
          <w:lang w:val="ru-RU"/>
        </w:rPr>
        <w:t xml:space="preserve">Наибольшая доля поступлений в </w:t>
      </w:r>
      <w:r w:rsidR="00386A18" w:rsidRPr="006E5540">
        <w:rPr>
          <w:rFonts w:cs="Times New Roman"/>
          <w:lang w:val="ru-RU"/>
        </w:rPr>
        <w:t>2018</w:t>
      </w:r>
      <w:r w:rsidRPr="006E5540">
        <w:rPr>
          <w:rFonts w:cs="Times New Roman"/>
          <w:lang w:val="ru-RU"/>
        </w:rPr>
        <w:t xml:space="preserve"> году, в общей сумме налоговых доходов поселения приходится на налоги на имущество-</w:t>
      </w:r>
      <w:r w:rsidR="00BC18A9" w:rsidRPr="006E5540">
        <w:rPr>
          <w:rFonts w:cs="Times New Roman"/>
          <w:lang w:val="ru-RU"/>
        </w:rPr>
        <w:t>3500</w:t>
      </w:r>
      <w:r w:rsidRPr="006E5540">
        <w:rPr>
          <w:rFonts w:cs="Times New Roman"/>
          <w:lang w:val="ru-RU"/>
        </w:rPr>
        <w:t>тыс. рублей</w:t>
      </w:r>
      <w:r w:rsidRPr="00015A22">
        <w:rPr>
          <w:rFonts w:cs="Times New Roman"/>
          <w:lang w:val="ru-RU"/>
        </w:rPr>
        <w:t>, которые составят 1</w:t>
      </w:r>
      <w:r w:rsidR="00015A22" w:rsidRPr="00015A22">
        <w:rPr>
          <w:rFonts w:cs="Times New Roman"/>
          <w:lang w:val="ru-RU"/>
        </w:rPr>
        <w:t>3</w:t>
      </w:r>
      <w:r w:rsidRPr="00015A22">
        <w:rPr>
          <w:rFonts w:cs="Times New Roman"/>
          <w:lang w:val="ru-RU"/>
        </w:rPr>
        <w:t>,</w:t>
      </w:r>
      <w:r w:rsidR="00015A22" w:rsidRPr="00015A22">
        <w:rPr>
          <w:rFonts w:cs="Times New Roman"/>
          <w:lang w:val="ru-RU"/>
        </w:rPr>
        <w:t>67</w:t>
      </w:r>
      <w:r w:rsidRPr="00015A22">
        <w:rPr>
          <w:rFonts w:cs="Times New Roman"/>
          <w:lang w:val="ru-RU"/>
        </w:rPr>
        <w:t xml:space="preserve"> % от общей суммы доходов, налог на доходы физических лиц </w:t>
      </w:r>
      <w:r w:rsidR="00BC18A9" w:rsidRPr="00015A22">
        <w:rPr>
          <w:rFonts w:cs="Times New Roman"/>
          <w:lang w:val="ru-RU"/>
        </w:rPr>
        <w:t>–</w:t>
      </w:r>
      <w:r w:rsidRPr="00015A22">
        <w:rPr>
          <w:rFonts w:cs="Times New Roman"/>
          <w:lang w:val="ru-RU"/>
        </w:rPr>
        <w:t xml:space="preserve"> </w:t>
      </w:r>
      <w:r w:rsidR="00BC18A9" w:rsidRPr="00015A22">
        <w:rPr>
          <w:rFonts w:cs="Times New Roman"/>
          <w:lang w:val="ru-RU"/>
        </w:rPr>
        <w:t>715,00</w:t>
      </w:r>
      <w:r w:rsidRPr="00015A22">
        <w:rPr>
          <w:rFonts w:cs="Times New Roman"/>
          <w:lang w:val="ru-RU"/>
        </w:rPr>
        <w:t xml:space="preserve"> тыс. руб., что составляет </w:t>
      </w:r>
      <w:r w:rsidR="00015A22" w:rsidRPr="00015A22">
        <w:rPr>
          <w:rFonts w:cs="Times New Roman"/>
          <w:lang w:val="ru-RU"/>
        </w:rPr>
        <w:t>2,79</w:t>
      </w:r>
      <w:r w:rsidRPr="00015A22">
        <w:rPr>
          <w:rFonts w:cs="Times New Roman"/>
          <w:lang w:val="ru-RU"/>
        </w:rPr>
        <w:t xml:space="preserve">% от общей суммы доходов, доходы от уплаты акцизов -1092,2 тыс. рублей, что составляет </w:t>
      </w:r>
      <w:r w:rsidR="00015A22" w:rsidRPr="00015A22">
        <w:rPr>
          <w:rFonts w:cs="Times New Roman"/>
          <w:lang w:val="ru-RU"/>
        </w:rPr>
        <w:t>4,27</w:t>
      </w:r>
      <w:r w:rsidRPr="00015A22">
        <w:rPr>
          <w:rFonts w:cs="Times New Roman"/>
          <w:lang w:val="ru-RU"/>
        </w:rPr>
        <w:t>% от общей суммы доходов.</w:t>
      </w:r>
    </w:p>
    <w:p w:rsidR="00B346B6" w:rsidRPr="00386A18" w:rsidRDefault="00B346B6" w:rsidP="00B346B6">
      <w:pPr>
        <w:pStyle w:val="Standard"/>
        <w:tabs>
          <w:tab w:val="left" w:pos="0"/>
          <w:tab w:val="left" w:pos="142"/>
          <w:tab w:val="left" w:pos="709"/>
        </w:tabs>
        <w:jc w:val="both"/>
        <w:rPr>
          <w:rFonts w:cs="Times New Roman"/>
        </w:rPr>
      </w:pPr>
      <w:r w:rsidRPr="00015A22">
        <w:rPr>
          <w:rFonts w:eastAsia="Times New Roman" w:cs="Times New Roman"/>
          <w:color w:val="000000"/>
          <w:lang w:eastAsia="ar-SA"/>
        </w:rPr>
        <w:t xml:space="preserve">      </w:t>
      </w:r>
      <w:r w:rsidRPr="00015A22">
        <w:rPr>
          <w:rFonts w:eastAsia="Times New Roman" w:cs="Times New Roman"/>
          <w:color w:val="000000"/>
          <w:lang w:val="ru-RU" w:eastAsia="ar-SA"/>
        </w:rPr>
        <w:t xml:space="preserve">В </w:t>
      </w:r>
      <w:r w:rsidR="00386A18" w:rsidRPr="00015A22">
        <w:rPr>
          <w:rFonts w:eastAsia="Times New Roman" w:cs="Times New Roman"/>
          <w:color w:val="000000"/>
          <w:lang w:val="ru-RU" w:eastAsia="ar-SA"/>
        </w:rPr>
        <w:t>2019</w:t>
      </w:r>
      <w:r w:rsidRPr="00015A22">
        <w:rPr>
          <w:rFonts w:eastAsia="Times New Roman" w:cs="Times New Roman"/>
          <w:color w:val="000000"/>
          <w:lang w:val="ru-RU" w:eastAsia="ar-SA"/>
        </w:rPr>
        <w:t xml:space="preserve"> году </w:t>
      </w:r>
      <w:proofErr w:type="spellStart"/>
      <w:r w:rsidRPr="00015A22">
        <w:rPr>
          <w:rFonts w:eastAsia="Times New Roman" w:cs="Times New Roman"/>
          <w:color w:val="000000"/>
          <w:lang w:eastAsia="ar-SA"/>
        </w:rPr>
        <w:t>налог</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на</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доходы</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физических</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лиц</w:t>
      </w:r>
      <w:proofErr w:type="spellEnd"/>
      <w:r w:rsidRPr="00015A22">
        <w:rPr>
          <w:rFonts w:eastAsia="Times New Roman" w:cs="Times New Roman"/>
          <w:color w:val="000000"/>
          <w:lang w:eastAsia="ar-SA"/>
        </w:rPr>
        <w:t xml:space="preserve"> </w:t>
      </w:r>
      <w:r w:rsidRPr="00015A22">
        <w:rPr>
          <w:rFonts w:eastAsia="Times New Roman" w:cs="Times New Roman"/>
          <w:color w:val="000000"/>
          <w:lang w:val="ru-RU" w:eastAsia="ar-SA"/>
        </w:rPr>
        <w:t>планируется в сумме</w:t>
      </w:r>
      <w:r w:rsidRPr="00015A22">
        <w:rPr>
          <w:rFonts w:eastAsia="Times New Roman" w:cs="Times New Roman"/>
          <w:color w:val="000000"/>
          <w:lang w:eastAsia="ar-SA"/>
        </w:rPr>
        <w:t xml:space="preserve"> </w:t>
      </w:r>
      <w:r w:rsidR="00BC18A9" w:rsidRPr="00015A22">
        <w:rPr>
          <w:rFonts w:eastAsia="Times New Roman" w:cs="Times New Roman"/>
          <w:color w:val="000000"/>
          <w:lang w:val="ru-RU" w:eastAsia="ar-SA"/>
        </w:rPr>
        <w:t>835</w:t>
      </w:r>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тыс</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рублей</w:t>
      </w:r>
      <w:proofErr w:type="spellEnd"/>
      <w:r w:rsidRPr="00015A22">
        <w:rPr>
          <w:rFonts w:eastAsia="Times New Roman" w:cs="Times New Roman"/>
          <w:color w:val="000000"/>
          <w:lang w:eastAsia="ar-SA"/>
        </w:rPr>
        <w:t xml:space="preserve"> , </w:t>
      </w:r>
      <w:proofErr w:type="spellStart"/>
      <w:r w:rsidRPr="00015A22">
        <w:rPr>
          <w:rFonts w:eastAsia="Times New Roman" w:cs="Times New Roman"/>
          <w:color w:val="000000"/>
          <w:lang w:eastAsia="ar-SA"/>
        </w:rPr>
        <w:t>налог</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на</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имущество</w:t>
      </w:r>
      <w:proofErr w:type="spellEnd"/>
      <w:r w:rsidRPr="00015A22">
        <w:rPr>
          <w:rFonts w:eastAsia="Times New Roman" w:cs="Times New Roman"/>
          <w:color w:val="000000"/>
          <w:lang w:eastAsia="ar-SA"/>
        </w:rPr>
        <w:t xml:space="preserve"> </w:t>
      </w:r>
      <w:r w:rsidRPr="00015A22">
        <w:rPr>
          <w:rFonts w:eastAsia="Times New Roman" w:cs="Times New Roman"/>
          <w:color w:val="000000"/>
          <w:lang w:val="ru-RU" w:eastAsia="ar-SA"/>
        </w:rPr>
        <w:t>физических лиц</w:t>
      </w:r>
      <w:r w:rsidRPr="00015A22">
        <w:rPr>
          <w:rFonts w:eastAsia="Times New Roman" w:cs="Times New Roman"/>
          <w:color w:val="000000"/>
          <w:lang w:eastAsia="ar-SA"/>
        </w:rPr>
        <w:t xml:space="preserve"> – </w:t>
      </w:r>
      <w:r w:rsidR="00BC18A9" w:rsidRPr="00015A22">
        <w:rPr>
          <w:rFonts w:eastAsia="Times New Roman" w:cs="Times New Roman"/>
          <w:color w:val="000000"/>
          <w:lang w:val="ru-RU" w:eastAsia="ar-SA"/>
        </w:rPr>
        <w:t>50</w:t>
      </w:r>
      <w:r w:rsidRPr="00015A22">
        <w:rPr>
          <w:rFonts w:eastAsia="Times New Roman" w:cs="Times New Roman"/>
          <w:color w:val="000000"/>
          <w:lang w:eastAsia="ar-SA"/>
        </w:rPr>
        <w:t>0,</w:t>
      </w:r>
      <w:r w:rsidRPr="00015A22">
        <w:rPr>
          <w:rFonts w:eastAsia="Times New Roman" w:cs="Times New Roman"/>
          <w:color w:val="000000"/>
          <w:lang w:val="ru-RU" w:eastAsia="ar-SA"/>
        </w:rPr>
        <w:t xml:space="preserve">0 </w:t>
      </w:r>
      <w:proofErr w:type="spellStart"/>
      <w:r w:rsidRPr="00015A22">
        <w:rPr>
          <w:rFonts w:eastAsia="Times New Roman" w:cs="Times New Roman"/>
          <w:color w:val="000000"/>
          <w:lang w:eastAsia="ar-SA"/>
        </w:rPr>
        <w:t>тыс</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рублей</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при</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нормативе</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распределения</w:t>
      </w:r>
      <w:proofErr w:type="spellEnd"/>
      <w:r w:rsidRPr="00015A22">
        <w:rPr>
          <w:rFonts w:eastAsia="Times New Roman" w:cs="Times New Roman"/>
          <w:color w:val="000000"/>
          <w:lang w:eastAsia="ar-SA"/>
        </w:rPr>
        <w:t xml:space="preserve"> </w:t>
      </w:r>
      <w:r w:rsidRPr="00015A22">
        <w:rPr>
          <w:rFonts w:eastAsia="Times New Roman" w:cs="Times New Roman"/>
          <w:color w:val="000000"/>
          <w:lang w:eastAsia="ar-SA"/>
        </w:rPr>
        <w:lastRenderedPageBreak/>
        <w:t xml:space="preserve">100%, </w:t>
      </w:r>
      <w:r w:rsidRPr="00015A22">
        <w:rPr>
          <w:rFonts w:eastAsia="Times New Roman" w:cs="Times New Roman"/>
          <w:color w:val="000000"/>
          <w:lang w:val="ru-RU" w:eastAsia="ar-SA"/>
        </w:rPr>
        <w:t xml:space="preserve">что составит 100 % к уровню </w:t>
      </w:r>
      <w:r w:rsidR="00386A18" w:rsidRPr="00015A22">
        <w:rPr>
          <w:rFonts w:eastAsia="Times New Roman" w:cs="Times New Roman"/>
          <w:color w:val="000000"/>
          <w:lang w:val="ru-RU" w:eastAsia="ar-SA"/>
        </w:rPr>
        <w:t>2018</w:t>
      </w:r>
      <w:r w:rsidRPr="00015A22">
        <w:rPr>
          <w:rFonts w:eastAsia="Times New Roman" w:cs="Times New Roman"/>
          <w:color w:val="000000"/>
          <w:lang w:val="ru-RU" w:eastAsia="ar-SA"/>
        </w:rPr>
        <w:t xml:space="preserve"> года</w:t>
      </w:r>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земельный</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налог</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при</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нормативе</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распределения</w:t>
      </w:r>
      <w:proofErr w:type="spellEnd"/>
      <w:r w:rsidRPr="00015A22">
        <w:rPr>
          <w:rFonts w:eastAsia="Times New Roman" w:cs="Times New Roman"/>
          <w:color w:val="000000"/>
          <w:lang w:eastAsia="ar-SA"/>
        </w:rPr>
        <w:t xml:space="preserve"> 100% </w:t>
      </w:r>
      <w:proofErr w:type="spellStart"/>
      <w:r w:rsidRPr="00015A22">
        <w:rPr>
          <w:rFonts w:eastAsia="Times New Roman" w:cs="Times New Roman"/>
          <w:color w:val="000000"/>
          <w:lang w:eastAsia="ar-SA"/>
        </w:rPr>
        <w:t>прогнозируется</w:t>
      </w:r>
      <w:proofErr w:type="spellEnd"/>
      <w:r w:rsidRPr="00015A22">
        <w:rPr>
          <w:rFonts w:eastAsia="Times New Roman" w:cs="Times New Roman"/>
          <w:color w:val="000000"/>
          <w:lang w:eastAsia="ar-SA"/>
        </w:rPr>
        <w:t xml:space="preserve"> в </w:t>
      </w:r>
      <w:proofErr w:type="spellStart"/>
      <w:r w:rsidRPr="00015A22">
        <w:rPr>
          <w:rFonts w:eastAsia="Times New Roman" w:cs="Times New Roman"/>
          <w:color w:val="000000"/>
          <w:lang w:eastAsia="ar-SA"/>
        </w:rPr>
        <w:t>сумме</w:t>
      </w:r>
      <w:proofErr w:type="spellEnd"/>
      <w:r w:rsidRPr="00015A22">
        <w:rPr>
          <w:rFonts w:eastAsia="Times New Roman" w:cs="Times New Roman"/>
          <w:color w:val="000000"/>
          <w:lang w:eastAsia="ar-SA"/>
        </w:rPr>
        <w:t xml:space="preserve"> </w:t>
      </w:r>
      <w:r w:rsidR="00BC18A9" w:rsidRPr="00015A22">
        <w:rPr>
          <w:rFonts w:eastAsia="Times New Roman" w:cs="Times New Roman"/>
          <w:color w:val="000000"/>
          <w:lang w:val="ru-RU" w:eastAsia="ar-SA"/>
        </w:rPr>
        <w:t>3000</w:t>
      </w:r>
      <w:r w:rsidRPr="00015A22">
        <w:rPr>
          <w:rFonts w:eastAsia="Times New Roman" w:cs="Times New Roman"/>
          <w:color w:val="000000"/>
          <w:lang w:val="ru-RU" w:eastAsia="ar-SA"/>
        </w:rPr>
        <w:t>,0</w:t>
      </w:r>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тыс</w:t>
      </w:r>
      <w:proofErr w:type="spellEnd"/>
      <w:r w:rsidRPr="00015A22">
        <w:rPr>
          <w:rFonts w:eastAsia="Times New Roman" w:cs="Times New Roman"/>
          <w:color w:val="000000"/>
          <w:lang w:eastAsia="ar-SA"/>
        </w:rPr>
        <w:t xml:space="preserve">. </w:t>
      </w:r>
      <w:r w:rsidRPr="00015A22">
        <w:rPr>
          <w:rFonts w:eastAsia="Times New Roman" w:cs="Times New Roman"/>
          <w:color w:val="000000"/>
          <w:lang w:val="ru-RU" w:eastAsia="ar-SA"/>
        </w:rPr>
        <w:t>р</w:t>
      </w:r>
      <w:proofErr w:type="spellStart"/>
      <w:r w:rsidRPr="00015A22">
        <w:rPr>
          <w:rFonts w:eastAsia="Times New Roman" w:cs="Times New Roman"/>
          <w:color w:val="000000"/>
          <w:lang w:eastAsia="ar-SA"/>
        </w:rPr>
        <w:t>ублей</w:t>
      </w:r>
      <w:proofErr w:type="spellEnd"/>
      <w:r w:rsidRPr="00015A22">
        <w:rPr>
          <w:rFonts w:eastAsia="Times New Roman" w:cs="Times New Roman"/>
          <w:color w:val="000000"/>
          <w:lang w:eastAsia="ar-SA"/>
        </w:rPr>
        <w:t xml:space="preserve">, </w:t>
      </w:r>
      <w:r w:rsidRPr="00015A22">
        <w:rPr>
          <w:rFonts w:eastAsia="Times New Roman" w:cs="Times New Roman"/>
          <w:color w:val="000000"/>
          <w:lang w:val="ru-RU" w:eastAsia="ar-SA"/>
        </w:rPr>
        <w:t xml:space="preserve">что составит </w:t>
      </w:r>
      <w:r w:rsidR="00015A22" w:rsidRPr="00015A22">
        <w:rPr>
          <w:rFonts w:eastAsia="Times New Roman" w:cs="Times New Roman"/>
          <w:color w:val="000000"/>
          <w:lang w:val="ru-RU" w:eastAsia="ar-SA"/>
        </w:rPr>
        <w:t>100</w:t>
      </w:r>
      <w:r w:rsidRPr="00015A22">
        <w:rPr>
          <w:rFonts w:eastAsia="Times New Roman" w:cs="Times New Roman"/>
          <w:color w:val="000000"/>
          <w:lang w:val="ru-RU" w:eastAsia="ar-SA"/>
        </w:rPr>
        <w:t xml:space="preserve">% к уровню </w:t>
      </w:r>
      <w:r w:rsidR="00386A18" w:rsidRPr="00015A22">
        <w:rPr>
          <w:rFonts w:eastAsia="Times New Roman" w:cs="Times New Roman"/>
          <w:color w:val="000000"/>
          <w:lang w:val="ru-RU" w:eastAsia="ar-SA"/>
        </w:rPr>
        <w:t>2018</w:t>
      </w:r>
      <w:r w:rsidRPr="00015A22">
        <w:rPr>
          <w:rFonts w:eastAsia="Times New Roman" w:cs="Times New Roman"/>
          <w:color w:val="000000"/>
          <w:lang w:val="ru-RU" w:eastAsia="ar-SA"/>
        </w:rPr>
        <w:t xml:space="preserve"> года</w:t>
      </w:r>
      <w:r w:rsidRPr="00015A22">
        <w:rPr>
          <w:rFonts w:eastAsia="Times New Roman" w:cs="Times New Roman"/>
          <w:color w:val="000000"/>
          <w:lang w:eastAsia="ar-SA"/>
        </w:rPr>
        <w:t xml:space="preserve">; </w:t>
      </w:r>
      <w:r w:rsidRPr="00015A22">
        <w:rPr>
          <w:rFonts w:eastAsia="Times New Roman" w:cs="Times New Roman"/>
          <w:color w:val="000000"/>
          <w:lang w:val="ru-RU" w:eastAsia="ar-SA"/>
        </w:rPr>
        <w:t>доходы от уплаты акцизов на нефтепродукты –</w:t>
      </w:r>
      <w:r w:rsidRPr="00015A22">
        <w:rPr>
          <w:rFonts w:eastAsia="Times New Roman" w:cs="Times New Roman"/>
          <w:color w:val="000000"/>
          <w:lang w:eastAsia="ar-SA"/>
        </w:rPr>
        <w:t xml:space="preserve"> 1</w:t>
      </w:r>
      <w:r w:rsidRPr="00015A22">
        <w:rPr>
          <w:rFonts w:eastAsia="Times New Roman" w:cs="Times New Roman"/>
          <w:color w:val="000000"/>
          <w:lang w:val="ru-RU" w:eastAsia="ar-SA"/>
        </w:rPr>
        <w:t>092</w:t>
      </w:r>
      <w:r w:rsidRPr="00015A22">
        <w:rPr>
          <w:rFonts w:eastAsia="Times New Roman" w:cs="Times New Roman"/>
          <w:color w:val="000000"/>
          <w:lang w:eastAsia="ar-SA"/>
        </w:rPr>
        <w:t xml:space="preserve">,2 </w:t>
      </w:r>
      <w:proofErr w:type="spellStart"/>
      <w:r w:rsidRPr="00015A22">
        <w:rPr>
          <w:rFonts w:eastAsia="Times New Roman" w:cs="Times New Roman"/>
          <w:color w:val="000000"/>
          <w:lang w:eastAsia="ar-SA"/>
        </w:rPr>
        <w:t>тыс</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рублей</w:t>
      </w:r>
      <w:proofErr w:type="spellEnd"/>
      <w:r w:rsidRPr="00015A22">
        <w:rPr>
          <w:rFonts w:eastAsia="Times New Roman" w:cs="Times New Roman"/>
          <w:color w:val="000000"/>
          <w:lang w:val="ru-RU" w:eastAsia="ar-SA"/>
        </w:rPr>
        <w:t xml:space="preserve">, что составит 100% к уровню </w:t>
      </w:r>
      <w:r w:rsidR="00386A18" w:rsidRPr="00015A22">
        <w:rPr>
          <w:rFonts w:eastAsia="Times New Roman" w:cs="Times New Roman"/>
          <w:color w:val="000000"/>
          <w:lang w:val="ru-RU" w:eastAsia="ar-SA"/>
        </w:rPr>
        <w:t>2018</w:t>
      </w:r>
      <w:r w:rsidRPr="00015A22">
        <w:rPr>
          <w:rFonts w:eastAsia="Times New Roman" w:cs="Times New Roman"/>
          <w:color w:val="000000"/>
          <w:lang w:val="ru-RU" w:eastAsia="ar-SA"/>
        </w:rPr>
        <w:t>г.</w:t>
      </w:r>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доходы</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от</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использования</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имущества</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находящегося</w:t>
      </w:r>
      <w:proofErr w:type="spellEnd"/>
      <w:r w:rsidRPr="00015A22">
        <w:rPr>
          <w:rFonts w:eastAsia="Times New Roman" w:cs="Times New Roman"/>
          <w:color w:val="000000"/>
          <w:lang w:eastAsia="ar-SA"/>
        </w:rPr>
        <w:t xml:space="preserve"> в </w:t>
      </w:r>
      <w:proofErr w:type="spellStart"/>
      <w:r w:rsidRPr="00015A22">
        <w:rPr>
          <w:rFonts w:eastAsia="Times New Roman" w:cs="Times New Roman"/>
          <w:color w:val="000000"/>
          <w:lang w:eastAsia="ar-SA"/>
        </w:rPr>
        <w:t>муниципальной</w:t>
      </w:r>
      <w:proofErr w:type="spellEnd"/>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собственности</w:t>
      </w:r>
      <w:proofErr w:type="spellEnd"/>
      <w:r w:rsidRPr="00015A22">
        <w:rPr>
          <w:rFonts w:eastAsia="Times New Roman" w:cs="Times New Roman"/>
          <w:color w:val="000000"/>
          <w:lang w:eastAsia="ar-SA"/>
        </w:rPr>
        <w:t xml:space="preserve"> – </w:t>
      </w:r>
      <w:r w:rsidRPr="00015A22">
        <w:rPr>
          <w:rFonts w:eastAsia="Times New Roman" w:cs="Times New Roman"/>
          <w:color w:val="000000"/>
          <w:lang w:val="ru-RU" w:eastAsia="ar-SA"/>
        </w:rPr>
        <w:t>302,2</w:t>
      </w:r>
      <w:r w:rsidRPr="00015A22">
        <w:rPr>
          <w:rFonts w:eastAsia="Times New Roman" w:cs="Times New Roman"/>
          <w:color w:val="000000"/>
          <w:lang w:eastAsia="ar-SA"/>
        </w:rPr>
        <w:t xml:space="preserve"> </w:t>
      </w:r>
      <w:proofErr w:type="spellStart"/>
      <w:r w:rsidRPr="00015A22">
        <w:rPr>
          <w:rFonts w:eastAsia="Times New Roman" w:cs="Times New Roman"/>
          <w:color w:val="000000"/>
          <w:lang w:eastAsia="ar-SA"/>
        </w:rPr>
        <w:t>тыс</w:t>
      </w:r>
      <w:proofErr w:type="spellEnd"/>
      <w:r w:rsidRPr="00015A22">
        <w:rPr>
          <w:rFonts w:eastAsia="Times New Roman" w:cs="Times New Roman"/>
          <w:color w:val="000000"/>
          <w:lang w:eastAsia="ar-SA"/>
        </w:rPr>
        <w:t>.</w:t>
      </w:r>
      <w:r w:rsidRPr="00015A22">
        <w:rPr>
          <w:rFonts w:eastAsia="Times New Roman" w:cs="Times New Roman"/>
          <w:color w:val="000000"/>
          <w:lang w:val="ru-RU" w:eastAsia="ar-SA"/>
        </w:rPr>
        <w:t xml:space="preserve"> р</w:t>
      </w:r>
      <w:proofErr w:type="spellStart"/>
      <w:r w:rsidRPr="00015A22">
        <w:rPr>
          <w:rFonts w:eastAsia="Times New Roman" w:cs="Times New Roman"/>
          <w:color w:val="000000"/>
          <w:lang w:eastAsia="ar-SA"/>
        </w:rPr>
        <w:t>ублей</w:t>
      </w:r>
      <w:proofErr w:type="spellEnd"/>
      <w:r w:rsidRPr="00015A22">
        <w:rPr>
          <w:rFonts w:eastAsia="Times New Roman" w:cs="Times New Roman"/>
          <w:color w:val="000000"/>
          <w:lang w:val="ru-RU" w:eastAsia="ar-SA"/>
        </w:rPr>
        <w:t xml:space="preserve">, что составит </w:t>
      </w:r>
      <w:r w:rsidR="00015A22" w:rsidRPr="00015A22">
        <w:rPr>
          <w:rFonts w:eastAsia="Times New Roman" w:cs="Times New Roman"/>
          <w:color w:val="000000"/>
          <w:lang w:val="ru-RU" w:eastAsia="ar-SA"/>
        </w:rPr>
        <w:t>100</w:t>
      </w:r>
      <w:r w:rsidRPr="00015A22">
        <w:rPr>
          <w:rFonts w:eastAsia="Times New Roman" w:cs="Times New Roman"/>
          <w:color w:val="000000"/>
          <w:lang w:val="ru-RU" w:eastAsia="ar-SA"/>
        </w:rPr>
        <w:t xml:space="preserve">% к уровню </w:t>
      </w:r>
      <w:r w:rsidR="00386A18" w:rsidRPr="00015A22">
        <w:rPr>
          <w:rFonts w:eastAsia="Times New Roman" w:cs="Times New Roman"/>
          <w:color w:val="000000"/>
          <w:lang w:val="ru-RU" w:eastAsia="ar-SA"/>
        </w:rPr>
        <w:t>2018</w:t>
      </w:r>
      <w:r w:rsidRPr="00015A22">
        <w:rPr>
          <w:rFonts w:eastAsia="Times New Roman" w:cs="Times New Roman"/>
          <w:color w:val="000000"/>
          <w:lang w:val="ru-RU" w:eastAsia="ar-SA"/>
        </w:rPr>
        <w:t>г.</w:t>
      </w:r>
    </w:p>
    <w:p w:rsidR="00B346B6" w:rsidRPr="00386A18" w:rsidRDefault="00B346B6" w:rsidP="00B346B6">
      <w:pPr>
        <w:jc w:val="both"/>
        <w:rPr>
          <w:b/>
        </w:rPr>
      </w:pPr>
    </w:p>
    <w:p w:rsidR="00B346B6" w:rsidRPr="00386A18" w:rsidRDefault="00B346B6" w:rsidP="00B346B6">
      <w:pPr>
        <w:jc w:val="center"/>
        <w:rPr>
          <w:b/>
        </w:rPr>
      </w:pPr>
      <w:r w:rsidRPr="00386A18">
        <w:rPr>
          <w:b/>
        </w:rPr>
        <w:t xml:space="preserve">Проект доходной части бюджета муниципального образования         </w:t>
      </w:r>
      <w:proofErr w:type="gramStart"/>
      <w:r w:rsidRPr="00386A18">
        <w:rPr>
          <w:b/>
        </w:rPr>
        <w:t xml:space="preserve"> </w:t>
      </w:r>
      <w:r w:rsidR="00BC18A9" w:rsidRPr="00386A18">
        <w:rPr>
          <w:b/>
        </w:rPr>
        <w:t xml:space="preserve">  «</w:t>
      </w:r>
      <w:proofErr w:type="gramEnd"/>
      <w:r w:rsidRPr="00386A18">
        <w:rPr>
          <w:b/>
        </w:rPr>
        <w:t>Тимирязевское сельское поселение»</w:t>
      </w:r>
    </w:p>
    <w:p w:rsidR="00B346B6" w:rsidRPr="00386A18" w:rsidRDefault="00B346B6" w:rsidP="00B346B6">
      <w:pPr>
        <w:jc w:val="both"/>
      </w:pPr>
    </w:p>
    <w:tbl>
      <w:tblPr>
        <w:tblW w:w="9356" w:type="dxa"/>
        <w:tblInd w:w="-5" w:type="dxa"/>
        <w:tblCellMar>
          <w:left w:w="10" w:type="dxa"/>
          <w:right w:w="10" w:type="dxa"/>
        </w:tblCellMar>
        <w:tblLook w:val="04A0" w:firstRow="1" w:lastRow="0" w:firstColumn="1" w:lastColumn="0" w:noHBand="0" w:noVBand="1"/>
      </w:tblPr>
      <w:tblGrid>
        <w:gridCol w:w="7655"/>
        <w:gridCol w:w="1701"/>
      </w:tblGrid>
      <w:tr w:rsidR="00B346B6" w:rsidRPr="00386A18" w:rsidTr="00B346B6">
        <w:trPr>
          <w:trHeight w:val="975"/>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ind w:hanging="113"/>
              <w:jc w:val="center"/>
              <w:rPr>
                <w:color w:val="000000"/>
                <w:lang w:eastAsia="ru-RU"/>
              </w:rPr>
            </w:pPr>
            <w:r w:rsidRPr="00386A18">
              <w:rPr>
                <w:color w:val="000000"/>
                <w:lang w:eastAsia="ru-RU"/>
              </w:rPr>
              <w:t>Наименование доходов</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386A18" w:rsidP="00B346B6">
            <w:pPr>
              <w:suppressAutoHyphens w:val="0"/>
              <w:rPr>
                <w:b/>
                <w:bCs/>
                <w:i/>
                <w:iCs/>
                <w:color w:val="000000"/>
                <w:lang w:eastAsia="ru-RU"/>
              </w:rPr>
            </w:pPr>
            <w:r>
              <w:rPr>
                <w:b/>
                <w:bCs/>
                <w:i/>
                <w:iCs/>
                <w:color w:val="000000"/>
                <w:lang w:eastAsia="ru-RU"/>
              </w:rPr>
              <w:t>2019</w:t>
            </w:r>
            <w:r w:rsidR="00B346B6" w:rsidRPr="00386A18">
              <w:rPr>
                <w:b/>
                <w:bCs/>
                <w:i/>
                <w:iCs/>
                <w:color w:val="000000"/>
                <w:lang w:eastAsia="ru-RU"/>
              </w:rPr>
              <w:t>г</w:t>
            </w:r>
          </w:p>
          <w:p w:rsidR="00B346B6" w:rsidRPr="00386A18" w:rsidRDefault="00B346B6" w:rsidP="00B346B6">
            <w:pPr>
              <w:suppressAutoHyphens w:val="0"/>
              <w:rPr>
                <w:b/>
                <w:bCs/>
                <w:i/>
                <w:iCs/>
                <w:color w:val="000000"/>
                <w:lang w:eastAsia="ru-RU"/>
              </w:rPr>
            </w:pPr>
            <w:proofErr w:type="spellStart"/>
            <w:r w:rsidRPr="00386A18">
              <w:rPr>
                <w:b/>
                <w:bCs/>
                <w:i/>
                <w:iCs/>
                <w:color w:val="000000"/>
                <w:lang w:eastAsia="ru-RU"/>
              </w:rPr>
              <w:t>тыс.руб</w:t>
            </w:r>
            <w:proofErr w:type="spellEnd"/>
            <w:r w:rsidRPr="00386A18">
              <w:rPr>
                <w:b/>
                <w:bCs/>
                <w:i/>
                <w:iCs/>
                <w:color w:val="000000"/>
                <w:lang w:eastAsia="ru-RU"/>
              </w:rPr>
              <w:t>.</w:t>
            </w:r>
          </w:p>
        </w:tc>
      </w:tr>
      <w:tr w:rsidR="00B346B6" w:rsidRPr="00386A18" w:rsidTr="00B346B6">
        <w:trPr>
          <w:trHeight w:val="300"/>
        </w:trPr>
        <w:tc>
          <w:tcPr>
            <w:tcW w:w="765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color w:val="000000"/>
                <w:lang w:eastAsia="ru-RU"/>
              </w:rPr>
            </w:pPr>
            <w:r w:rsidRPr="00386A18">
              <w:rPr>
                <w:color w:val="000000"/>
                <w:lang w:eastAsia="ru-RU"/>
              </w:rPr>
              <w:t>2</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color w:val="000000"/>
                <w:lang w:eastAsia="ru-RU"/>
              </w:rPr>
            </w:pPr>
            <w:r w:rsidRPr="00386A18">
              <w:rPr>
                <w:color w:val="000000"/>
                <w:lang w:eastAsia="ru-RU"/>
              </w:rPr>
              <w:t>3</w:t>
            </w:r>
          </w:p>
        </w:tc>
      </w:tr>
      <w:tr w:rsidR="00B346B6" w:rsidRPr="00386A18" w:rsidTr="00B346B6">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НАЛОГОВЫЕ И НЕНАЛОГОВЫЕ ДОХОДЫ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75110A">
            <w:pPr>
              <w:suppressAutoHyphens w:val="0"/>
              <w:jc w:val="right"/>
              <w:rPr>
                <w:b/>
                <w:bCs/>
                <w:color w:val="000000"/>
                <w:lang w:eastAsia="ru-RU"/>
              </w:rPr>
            </w:pPr>
            <w:r>
              <w:rPr>
                <w:b/>
                <w:bCs/>
                <w:color w:val="000000"/>
                <w:lang w:eastAsia="ru-RU"/>
              </w:rPr>
              <w:t>5774,40</w:t>
            </w:r>
          </w:p>
        </w:tc>
      </w:tr>
      <w:tr w:rsidR="00B346B6" w:rsidRPr="00386A18" w:rsidTr="00B346B6">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proofErr w:type="gramStart"/>
            <w:r w:rsidRPr="00386A18">
              <w:rPr>
                <w:b/>
                <w:bCs/>
                <w:color w:val="000000"/>
                <w:lang w:eastAsia="ru-RU"/>
              </w:rPr>
              <w:t>Налоги  на</w:t>
            </w:r>
            <w:proofErr w:type="gramEnd"/>
            <w:r w:rsidRPr="00386A18">
              <w:rPr>
                <w:b/>
                <w:bCs/>
                <w:color w:val="000000"/>
                <w:lang w:eastAsia="ru-RU"/>
              </w:rPr>
              <w:t xml:space="preserve">  прибыль, доходы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b/>
                <w:bCs/>
                <w:color w:val="000000"/>
                <w:lang w:eastAsia="ru-RU"/>
              </w:rPr>
            </w:pPr>
            <w:r>
              <w:rPr>
                <w:b/>
                <w:bCs/>
                <w:color w:val="000000"/>
                <w:lang w:eastAsia="ru-RU"/>
              </w:rPr>
              <w:t>835</w:t>
            </w:r>
            <w:r w:rsidR="00B346B6" w:rsidRPr="00386A18">
              <w:rPr>
                <w:b/>
                <w:bCs/>
                <w:color w:val="000000"/>
                <w:lang w:eastAsia="ru-RU"/>
              </w:rPr>
              <w:t>,00</w:t>
            </w:r>
          </w:p>
        </w:tc>
      </w:tr>
      <w:tr w:rsidR="00B346B6" w:rsidRPr="00386A18" w:rsidTr="00B346B6">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i/>
                <w:iCs/>
                <w:color w:val="000000"/>
                <w:lang w:eastAsia="ru-RU"/>
              </w:rPr>
            </w:pPr>
            <w:r w:rsidRPr="00386A18">
              <w:rPr>
                <w:b/>
                <w:bCs/>
                <w:i/>
                <w:iCs/>
                <w:color w:val="000000"/>
                <w:lang w:eastAsia="ru-RU"/>
              </w:rPr>
              <w:t>Налог на доходы физических лиц</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b/>
                <w:bCs/>
                <w:i/>
                <w:iCs/>
                <w:color w:val="000000"/>
                <w:lang w:eastAsia="ru-RU"/>
              </w:rPr>
            </w:pPr>
            <w:r>
              <w:rPr>
                <w:b/>
                <w:bCs/>
                <w:i/>
                <w:iCs/>
                <w:color w:val="000000"/>
                <w:lang w:eastAsia="ru-RU"/>
              </w:rPr>
              <w:t>835</w:t>
            </w:r>
            <w:r w:rsidR="00B346B6" w:rsidRPr="00386A18">
              <w:rPr>
                <w:b/>
                <w:bCs/>
                <w:i/>
                <w:iCs/>
                <w:color w:val="000000"/>
                <w:lang w:eastAsia="ru-RU"/>
              </w:rPr>
              <w:t>,00</w:t>
            </w:r>
          </w:p>
        </w:tc>
      </w:tr>
      <w:tr w:rsidR="00B346B6" w:rsidRPr="00386A18" w:rsidTr="00B346B6">
        <w:trPr>
          <w:trHeight w:val="85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835</w:t>
            </w:r>
            <w:r w:rsidR="00B346B6" w:rsidRPr="00386A18">
              <w:rPr>
                <w:color w:val="000000"/>
                <w:lang w:eastAsia="ru-RU"/>
              </w:rPr>
              <w:t>,00</w:t>
            </w:r>
          </w:p>
        </w:tc>
      </w:tr>
      <w:tr w:rsidR="00B346B6" w:rsidRPr="00386A18" w:rsidTr="00B346B6">
        <w:trPr>
          <w:trHeight w:val="330"/>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НАЛОГИ НА ТОВАРЫ (РАБОТЫ, УСЛУГИ), РЕАЛИЗУЕМЫЕ НА ТЕРРИТОРИИ РОССИЙСКОЙ ФЕДЕРАЦИИ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b/>
                <w:bCs/>
                <w:color w:val="000000"/>
                <w:lang w:eastAsia="ru-RU"/>
              </w:rPr>
            </w:pPr>
            <w:r w:rsidRPr="00386A18">
              <w:rPr>
                <w:b/>
                <w:bCs/>
                <w:color w:val="000000"/>
                <w:lang w:eastAsia="ru-RU"/>
              </w:rPr>
              <w:t>1092,20</w:t>
            </w:r>
          </w:p>
        </w:tc>
      </w:tr>
      <w:tr w:rsidR="00B346B6" w:rsidRPr="00386A18" w:rsidTr="00B346B6">
        <w:trPr>
          <w:trHeight w:val="300"/>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i/>
                <w:iCs/>
                <w:color w:val="000000"/>
                <w:lang w:eastAsia="ru-RU"/>
              </w:rPr>
            </w:pPr>
            <w:r w:rsidRPr="00386A18">
              <w:rPr>
                <w:b/>
                <w:bCs/>
                <w:i/>
                <w:iCs/>
                <w:color w:val="000000"/>
                <w:lang w:eastAsia="ru-RU"/>
              </w:rPr>
              <w:t>Акцизы по подакцизным товарам (продукции), производимым на территории Российской Федерации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b/>
                <w:bCs/>
                <w:i/>
                <w:iCs/>
                <w:color w:val="000000"/>
                <w:lang w:eastAsia="ru-RU"/>
              </w:rPr>
            </w:pPr>
            <w:r w:rsidRPr="00386A18">
              <w:rPr>
                <w:b/>
                <w:bCs/>
                <w:i/>
                <w:iCs/>
                <w:color w:val="000000"/>
                <w:lang w:eastAsia="ru-RU"/>
              </w:rPr>
              <w:t>1092,20</w:t>
            </w:r>
          </w:p>
        </w:tc>
      </w:tr>
      <w:tr w:rsidR="00B346B6" w:rsidRPr="00386A18" w:rsidTr="00B346B6">
        <w:trPr>
          <w:trHeight w:val="493"/>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color w:val="000000"/>
                <w:lang w:eastAsia="ru-RU"/>
              </w:rPr>
            </w:pPr>
            <w:r w:rsidRPr="00386A18">
              <w:rPr>
                <w:color w:val="000000"/>
                <w:lang w:eastAsia="ru-RU"/>
              </w:rPr>
              <w:t>360,80</w:t>
            </w:r>
          </w:p>
        </w:tc>
      </w:tr>
      <w:tr w:rsidR="00B346B6" w:rsidRPr="00386A18" w:rsidTr="00B346B6">
        <w:trPr>
          <w:trHeight w:val="489"/>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Доходы от уплаты акцизов на моторные масла для дизельных и (или) карбюраторных (</w:t>
            </w:r>
            <w:proofErr w:type="spellStart"/>
            <w:r w:rsidRPr="00386A18">
              <w:rPr>
                <w:color w:val="000000"/>
                <w:lang w:eastAsia="ru-RU"/>
              </w:rPr>
              <w:t>инжекторных</w:t>
            </w:r>
            <w:proofErr w:type="spellEnd"/>
            <w:r w:rsidRPr="00386A18">
              <w:rPr>
                <w:color w:val="000000"/>
                <w:lang w:eastAsia="ru-RU"/>
              </w:rPr>
              <w:t>) двигателей, зачисляемые в консолидированные бюджеты субъектов Российской Федерации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color w:val="000000"/>
                <w:lang w:eastAsia="ru-RU"/>
              </w:rPr>
            </w:pPr>
            <w:r w:rsidRPr="00386A18">
              <w:rPr>
                <w:color w:val="000000"/>
                <w:lang w:eastAsia="ru-RU"/>
              </w:rPr>
              <w:t>7,40</w:t>
            </w:r>
          </w:p>
        </w:tc>
      </w:tr>
      <w:tr w:rsidR="00B346B6" w:rsidRPr="00386A18" w:rsidTr="00B346B6">
        <w:trPr>
          <w:trHeight w:val="567"/>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color w:val="000000"/>
                <w:lang w:eastAsia="ru-RU"/>
              </w:rPr>
            </w:pPr>
            <w:r w:rsidRPr="00386A18">
              <w:rPr>
                <w:color w:val="000000"/>
                <w:lang w:eastAsia="ru-RU"/>
              </w:rPr>
              <w:t>724,00</w:t>
            </w:r>
          </w:p>
        </w:tc>
      </w:tr>
      <w:tr w:rsidR="00B346B6" w:rsidRPr="00386A18" w:rsidTr="00B346B6">
        <w:trPr>
          <w:trHeight w:val="413"/>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 xml:space="preserve">Налоги </w:t>
            </w:r>
            <w:r w:rsidR="00BC18A9" w:rsidRPr="00386A18">
              <w:rPr>
                <w:b/>
                <w:bCs/>
                <w:color w:val="000000"/>
                <w:lang w:eastAsia="ru-RU"/>
              </w:rPr>
              <w:t>на совокупный доход</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b/>
                <w:bCs/>
                <w:color w:val="000000"/>
                <w:lang w:eastAsia="ru-RU"/>
              </w:rPr>
            </w:pPr>
            <w:r>
              <w:rPr>
                <w:b/>
                <w:bCs/>
                <w:color w:val="000000"/>
                <w:lang w:eastAsia="ru-RU"/>
              </w:rPr>
              <w:t>7,0</w:t>
            </w:r>
            <w:r w:rsidR="00B346B6" w:rsidRPr="00386A18">
              <w:rPr>
                <w:b/>
                <w:bCs/>
                <w:color w:val="000000"/>
                <w:lang w:eastAsia="ru-RU"/>
              </w:rPr>
              <w:t>0</w:t>
            </w:r>
          </w:p>
        </w:tc>
      </w:tr>
      <w:tr w:rsidR="00B346B6" w:rsidRPr="00386A18" w:rsidTr="00B346B6">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Единый сельскохозяйственный налог</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7,00</w:t>
            </w:r>
          </w:p>
        </w:tc>
      </w:tr>
      <w:tr w:rsidR="00B346B6" w:rsidRPr="00386A18" w:rsidTr="00B346B6">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C18A9" w:rsidP="00B346B6">
            <w:pPr>
              <w:suppressAutoHyphens w:val="0"/>
              <w:rPr>
                <w:b/>
                <w:bCs/>
                <w:color w:val="000000"/>
                <w:lang w:eastAsia="ru-RU"/>
              </w:rPr>
            </w:pPr>
            <w:r w:rsidRPr="00386A18">
              <w:rPr>
                <w:b/>
                <w:bCs/>
                <w:color w:val="000000"/>
                <w:lang w:eastAsia="ru-RU"/>
              </w:rPr>
              <w:t>Налоги на имущество</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b/>
                <w:bCs/>
                <w:color w:val="000000"/>
                <w:lang w:eastAsia="ru-RU"/>
              </w:rPr>
            </w:pPr>
            <w:r>
              <w:rPr>
                <w:b/>
                <w:bCs/>
                <w:color w:val="000000"/>
                <w:lang w:eastAsia="ru-RU"/>
              </w:rPr>
              <w:t>350</w:t>
            </w:r>
            <w:r w:rsidR="00B346B6" w:rsidRPr="00386A18">
              <w:rPr>
                <w:b/>
                <w:bCs/>
                <w:color w:val="000000"/>
                <w:lang w:eastAsia="ru-RU"/>
              </w:rPr>
              <w:t>0,00</w:t>
            </w:r>
          </w:p>
        </w:tc>
      </w:tr>
      <w:tr w:rsidR="00B346B6" w:rsidRPr="00386A18" w:rsidTr="00B346B6">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i/>
                <w:iCs/>
                <w:color w:val="000000"/>
                <w:lang w:eastAsia="ru-RU"/>
              </w:rPr>
            </w:pPr>
            <w:r w:rsidRPr="00386A18">
              <w:rPr>
                <w:b/>
                <w:bCs/>
                <w:i/>
                <w:iCs/>
                <w:color w:val="000000"/>
                <w:lang w:eastAsia="ru-RU"/>
              </w:rPr>
              <w:t>Налог на имущество физических лиц</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b/>
                <w:bCs/>
                <w:i/>
                <w:iCs/>
                <w:color w:val="000000"/>
                <w:lang w:eastAsia="ru-RU"/>
              </w:rPr>
            </w:pPr>
            <w:r>
              <w:rPr>
                <w:b/>
                <w:bCs/>
                <w:i/>
                <w:iCs/>
                <w:color w:val="000000"/>
                <w:lang w:eastAsia="ru-RU"/>
              </w:rPr>
              <w:t>50</w:t>
            </w:r>
            <w:r w:rsidR="00B346B6" w:rsidRPr="00386A18">
              <w:rPr>
                <w:b/>
                <w:bCs/>
                <w:i/>
                <w:iCs/>
                <w:color w:val="000000"/>
                <w:lang w:eastAsia="ru-RU"/>
              </w:rPr>
              <w:t>0,00</w:t>
            </w:r>
          </w:p>
        </w:tc>
      </w:tr>
      <w:tr w:rsidR="00B346B6" w:rsidRPr="00386A18" w:rsidTr="00B346B6">
        <w:trPr>
          <w:trHeight w:val="64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50</w:t>
            </w:r>
            <w:r w:rsidR="00B346B6" w:rsidRPr="00386A18">
              <w:rPr>
                <w:color w:val="000000"/>
                <w:lang w:eastAsia="ru-RU"/>
              </w:rPr>
              <w:t>0,00</w:t>
            </w:r>
          </w:p>
        </w:tc>
      </w:tr>
      <w:tr w:rsidR="00B346B6" w:rsidRPr="00386A18" w:rsidTr="00B346B6">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i/>
                <w:iCs/>
                <w:color w:val="000000"/>
                <w:lang w:eastAsia="ru-RU"/>
              </w:rPr>
            </w:pPr>
            <w:r w:rsidRPr="00386A18">
              <w:rPr>
                <w:b/>
                <w:bCs/>
                <w:i/>
                <w:iCs/>
                <w:color w:val="000000"/>
                <w:lang w:eastAsia="ru-RU"/>
              </w:rPr>
              <w:t>Земельный налог</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75110A">
            <w:pPr>
              <w:suppressAutoHyphens w:val="0"/>
              <w:jc w:val="right"/>
              <w:rPr>
                <w:b/>
                <w:bCs/>
                <w:i/>
                <w:iCs/>
                <w:color w:val="000000"/>
                <w:lang w:eastAsia="ru-RU"/>
              </w:rPr>
            </w:pPr>
            <w:r>
              <w:rPr>
                <w:b/>
                <w:bCs/>
                <w:i/>
                <w:iCs/>
                <w:color w:val="000000"/>
                <w:lang w:eastAsia="ru-RU"/>
              </w:rPr>
              <w:t>30</w:t>
            </w:r>
            <w:r w:rsidR="0075110A" w:rsidRPr="00386A18">
              <w:rPr>
                <w:b/>
                <w:bCs/>
                <w:i/>
                <w:iCs/>
                <w:color w:val="000000"/>
                <w:lang w:eastAsia="ru-RU"/>
              </w:rPr>
              <w:t>00</w:t>
            </w:r>
            <w:r w:rsidR="00B346B6" w:rsidRPr="00386A18">
              <w:rPr>
                <w:b/>
                <w:bCs/>
                <w:i/>
                <w:iCs/>
                <w:color w:val="000000"/>
                <w:lang w:eastAsia="ru-RU"/>
              </w:rPr>
              <w:t>,00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Земельный налог c организаций, обладающих земельным участком, расположенным в границах сельских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11</w:t>
            </w:r>
            <w:r w:rsidR="0075110A" w:rsidRPr="00386A18">
              <w:rPr>
                <w:color w:val="000000"/>
                <w:lang w:eastAsia="ru-RU"/>
              </w:rPr>
              <w:t>00,00</w:t>
            </w:r>
          </w:p>
        </w:tc>
      </w:tr>
      <w:tr w:rsidR="00B346B6" w:rsidRPr="00386A18" w:rsidTr="00B346B6">
        <w:trPr>
          <w:trHeight w:val="28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C18A9">
            <w:pPr>
              <w:suppressAutoHyphens w:val="0"/>
              <w:jc w:val="right"/>
              <w:rPr>
                <w:color w:val="000000"/>
                <w:lang w:eastAsia="ru-RU"/>
              </w:rPr>
            </w:pPr>
            <w:r w:rsidRPr="00386A18">
              <w:rPr>
                <w:color w:val="000000"/>
                <w:lang w:eastAsia="ru-RU"/>
              </w:rPr>
              <w:t xml:space="preserve">   1</w:t>
            </w:r>
            <w:r w:rsidR="00BC18A9">
              <w:rPr>
                <w:color w:val="000000"/>
                <w:lang w:eastAsia="ru-RU"/>
              </w:rPr>
              <w:t>90</w:t>
            </w:r>
            <w:r w:rsidRPr="00386A18">
              <w:rPr>
                <w:color w:val="000000"/>
                <w:lang w:eastAsia="ru-RU"/>
              </w:rPr>
              <w:t>0,00</w:t>
            </w:r>
          </w:p>
        </w:tc>
      </w:tr>
      <w:tr w:rsidR="00B346B6" w:rsidRPr="00386A18" w:rsidTr="00B346B6">
        <w:trPr>
          <w:trHeight w:val="28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Государственная пошлина</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C18A9">
            <w:pPr>
              <w:suppressAutoHyphens w:val="0"/>
              <w:jc w:val="right"/>
              <w:rPr>
                <w:b/>
                <w:bCs/>
                <w:color w:val="000000"/>
                <w:lang w:eastAsia="ru-RU"/>
              </w:rPr>
            </w:pPr>
            <w:r w:rsidRPr="00386A18">
              <w:rPr>
                <w:b/>
                <w:bCs/>
                <w:color w:val="000000"/>
                <w:lang w:eastAsia="ru-RU"/>
              </w:rPr>
              <w:t xml:space="preserve">        2</w:t>
            </w:r>
            <w:r w:rsidR="00BC18A9">
              <w:rPr>
                <w:b/>
                <w:bCs/>
                <w:color w:val="000000"/>
                <w:lang w:eastAsia="ru-RU"/>
              </w:rPr>
              <w:t>0</w:t>
            </w:r>
            <w:r w:rsidRPr="00386A18">
              <w:rPr>
                <w:b/>
                <w:bCs/>
                <w:color w:val="000000"/>
                <w:lang w:eastAsia="ru-RU"/>
              </w:rPr>
              <w:t>,00</w:t>
            </w:r>
          </w:p>
        </w:tc>
      </w:tr>
      <w:tr w:rsidR="00B346B6" w:rsidRPr="00386A18" w:rsidTr="0075110A">
        <w:trPr>
          <w:trHeight w:val="750"/>
        </w:trPr>
        <w:tc>
          <w:tcPr>
            <w:tcW w:w="7655"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 xml:space="preserve">Государственная пошлина за совершение нотариальных действий </w:t>
            </w:r>
            <w:r w:rsidR="00BC18A9" w:rsidRPr="00386A18">
              <w:rPr>
                <w:color w:val="000000"/>
                <w:lang w:eastAsia="ru-RU"/>
              </w:rPr>
              <w:t>должностными лицами</w:t>
            </w:r>
            <w:r w:rsidRPr="00386A18">
              <w:rPr>
                <w:color w:val="000000"/>
                <w:lang w:eastAsia="ru-RU"/>
              </w:rPr>
              <w:t xml:space="preserve"> органов местного самоуправления, уполномоченными в соответствии актами Российской Федерации на совершение нотариальных действий</w:t>
            </w:r>
          </w:p>
        </w:tc>
        <w:tc>
          <w:tcPr>
            <w:tcW w:w="1701" w:type="dxa"/>
            <w:tcBorders>
              <w:bottom w:val="single" w:sz="4" w:space="0" w:color="auto"/>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C18A9">
            <w:pPr>
              <w:suppressAutoHyphens w:val="0"/>
              <w:jc w:val="right"/>
              <w:rPr>
                <w:color w:val="000000"/>
                <w:lang w:eastAsia="ru-RU"/>
              </w:rPr>
            </w:pPr>
            <w:r w:rsidRPr="00386A18">
              <w:rPr>
                <w:color w:val="000000"/>
                <w:lang w:eastAsia="ru-RU"/>
              </w:rPr>
              <w:t>2</w:t>
            </w:r>
            <w:r w:rsidR="00BC18A9">
              <w:rPr>
                <w:color w:val="000000"/>
                <w:lang w:eastAsia="ru-RU"/>
              </w:rPr>
              <w:t>0</w:t>
            </w:r>
            <w:r w:rsidRPr="00386A18">
              <w:rPr>
                <w:color w:val="000000"/>
                <w:lang w:eastAsia="ru-RU"/>
              </w:rPr>
              <w:t>,00</w:t>
            </w:r>
          </w:p>
        </w:tc>
      </w:tr>
      <w:tr w:rsidR="00B346B6" w:rsidRPr="00386A18" w:rsidTr="0075110A">
        <w:trPr>
          <w:trHeight w:val="525"/>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b/>
                <w:bCs/>
                <w:color w:val="000000"/>
                <w:lang w:eastAsia="ru-RU"/>
              </w:rPr>
            </w:pPr>
            <w:r w:rsidRPr="00386A18">
              <w:rPr>
                <w:b/>
                <w:bCs/>
                <w:color w:val="000000"/>
                <w:lang w:eastAsia="ru-RU"/>
              </w:rPr>
              <w:t>303,20</w:t>
            </w:r>
          </w:p>
        </w:tc>
      </w:tr>
      <w:tr w:rsidR="00B346B6" w:rsidRPr="00386A18" w:rsidTr="00BC18A9">
        <w:trPr>
          <w:trHeight w:val="525"/>
        </w:trPr>
        <w:tc>
          <w:tcPr>
            <w:tcW w:w="76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Доходы от сдачи в аренду имущества, находящегося в оперативном управлении органов управления поселений и созданных ими учреждений</w:t>
            </w:r>
          </w:p>
        </w:tc>
        <w:tc>
          <w:tcPr>
            <w:tcW w:w="1701"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color w:val="000000"/>
                <w:lang w:eastAsia="ru-RU"/>
              </w:rPr>
            </w:pPr>
            <w:r w:rsidRPr="00386A18">
              <w:rPr>
                <w:color w:val="000000"/>
                <w:lang w:eastAsia="ru-RU"/>
              </w:rPr>
              <w:t>303,20</w:t>
            </w:r>
          </w:p>
        </w:tc>
      </w:tr>
      <w:tr w:rsidR="00B346B6" w:rsidRPr="00386A18" w:rsidTr="00BC18A9">
        <w:trPr>
          <w:trHeight w:val="525"/>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color w:val="000000"/>
                <w:lang w:eastAsia="ru-RU"/>
              </w:rPr>
            </w:pPr>
            <w:r w:rsidRPr="00386A18">
              <w:rPr>
                <w:b/>
                <w:color w:val="000000"/>
                <w:lang w:eastAsia="ru-RU"/>
              </w:rPr>
              <w:lastRenderedPageBreak/>
              <w:t>Доходы от оказания платных услуг и компенсации затрат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b/>
                <w:color w:val="000000"/>
                <w:lang w:eastAsia="ru-RU"/>
              </w:rPr>
            </w:pPr>
            <w:r w:rsidRPr="00386A18">
              <w:rPr>
                <w:b/>
                <w:color w:val="000000"/>
                <w:lang w:eastAsia="ru-RU"/>
              </w:rPr>
              <w:t>7,0</w:t>
            </w:r>
          </w:p>
        </w:tc>
      </w:tr>
      <w:tr w:rsidR="00B346B6" w:rsidRPr="00386A18" w:rsidTr="00BC18A9">
        <w:trPr>
          <w:trHeight w:val="525"/>
        </w:trPr>
        <w:tc>
          <w:tcPr>
            <w:tcW w:w="76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Доходы от оказания платных услуг и компенсации затрат поселения</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color w:val="000000"/>
                <w:lang w:eastAsia="ru-RU"/>
              </w:rPr>
            </w:pPr>
            <w:r w:rsidRPr="00386A18">
              <w:rPr>
                <w:color w:val="000000"/>
                <w:lang w:eastAsia="ru-RU"/>
              </w:rPr>
              <w:t>7,0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ШТРАФЫ, САНКЦИИ, ВОЗМЕЩЕНИЕ УЩЕРБА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b/>
                <w:bCs/>
                <w:color w:val="000000"/>
                <w:lang w:eastAsia="ru-RU"/>
              </w:rPr>
            </w:pPr>
            <w:r w:rsidRPr="00386A18">
              <w:rPr>
                <w:b/>
                <w:bCs/>
                <w:color w:val="000000"/>
                <w:lang w:eastAsia="ru-RU"/>
              </w:rPr>
              <w:t>10,00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Прочие поступления от денежных взысканий (штрафов) и иных сумм в возмещение ущерба, зачисляемые в бюджеты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color w:val="000000"/>
                <w:lang w:eastAsia="ru-RU"/>
              </w:rPr>
            </w:pPr>
            <w:r w:rsidRPr="00386A18">
              <w:rPr>
                <w:color w:val="000000"/>
                <w:lang w:eastAsia="ru-RU"/>
              </w:rPr>
              <w:t>10,00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БЕЗВОЗМЕЗДНЫЕ ПОСТУПЛЕНИЯ</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b/>
                <w:bCs/>
                <w:color w:val="000000"/>
                <w:lang w:eastAsia="ru-RU"/>
              </w:rPr>
            </w:pPr>
            <w:r>
              <w:rPr>
                <w:b/>
                <w:bCs/>
                <w:color w:val="000000"/>
                <w:lang w:eastAsia="ru-RU"/>
              </w:rPr>
              <w:t>4812,41</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C18A9" w:rsidP="00B346B6">
            <w:pPr>
              <w:suppressAutoHyphens w:val="0"/>
              <w:rPr>
                <w:b/>
                <w:bCs/>
                <w:i/>
                <w:iCs/>
                <w:color w:val="000000"/>
                <w:lang w:eastAsia="ru-RU"/>
              </w:rPr>
            </w:pPr>
            <w:r w:rsidRPr="00386A18">
              <w:rPr>
                <w:b/>
                <w:bCs/>
                <w:i/>
                <w:iCs/>
                <w:color w:val="000000"/>
                <w:lang w:eastAsia="ru-RU"/>
              </w:rPr>
              <w:t>Безвозмездные поступления от других бюджетов бюджетной системы</w:t>
            </w:r>
            <w:r w:rsidR="00B346B6" w:rsidRPr="00386A18">
              <w:rPr>
                <w:b/>
                <w:bCs/>
                <w:i/>
                <w:iCs/>
                <w:color w:val="000000"/>
                <w:lang w:eastAsia="ru-RU"/>
              </w:rPr>
              <w:t xml:space="preserve"> РФ</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b/>
                <w:bCs/>
                <w:i/>
                <w:iCs/>
                <w:color w:val="000000"/>
                <w:lang w:eastAsia="ru-RU"/>
              </w:rPr>
            </w:pPr>
            <w:r>
              <w:rPr>
                <w:b/>
                <w:bCs/>
                <w:i/>
                <w:iCs/>
                <w:color w:val="000000"/>
                <w:lang w:eastAsia="ru-RU"/>
              </w:rPr>
              <w:t>2770,50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Дотации бюджетам сельских поселений на выравнивание бюджетной обеспеченности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2463,60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206,00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Субвенции бюджетам поселений на выполнение передаваемых полномочий субъектов Российской Федерации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33,00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C18A9" w:rsidP="00B346B6">
            <w:pPr>
              <w:suppressAutoHyphens w:val="0"/>
              <w:jc w:val="right"/>
              <w:rPr>
                <w:color w:val="000000"/>
                <w:lang w:eastAsia="ru-RU"/>
              </w:rPr>
            </w:pPr>
            <w:r>
              <w:rPr>
                <w:color w:val="000000"/>
                <w:lang w:eastAsia="ru-RU"/>
              </w:rPr>
              <w:t>67,90</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color w:val="000000"/>
                <w:lang w:eastAsia="ru-RU"/>
              </w:rPr>
            </w:pPr>
            <w:r w:rsidRPr="00386A18">
              <w:rPr>
                <w:color w:val="000000"/>
                <w:lang w:eastAsia="ru-RU"/>
              </w:rPr>
              <w:t>Прочие безвозмездные поступления в бюджеты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7734E7" w:rsidP="0075110A">
            <w:pPr>
              <w:suppressAutoHyphens w:val="0"/>
              <w:jc w:val="right"/>
              <w:rPr>
                <w:color w:val="000000"/>
                <w:lang w:eastAsia="ru-RU"/>
              </w:rPr>
            </w:pPr>
            <w:r>
              <w:rPr>
                <w:color w:val="000000"/>
                <w:lang w:eastAsia="ru-RU"/>
              </w:rPr>
              <w:t>2041,91</w:t>
            </w:r>
          </w:p>
        </w:tc>
      </w:tr>
      <w:tr w:rsidR="00B346B6" w:rsidRPr="00386A18" w:rsidTr="00B346B6">
        <w:trPr>
          <w:trHeight w:val="282"/>
        </w:trPr>
        <w:tc>
          <w:tcPr>
            <w:tcW w:w="7655"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r w:rsidRPr="00386A18">
              <w:rPr>
                <w:b/>
                <w:bCs/>
                <w:color w:val="000000"/>
                <w:lang w:eastAsia="ru-RU"/>
              </w:rPr>
              <w:t>В с е г о   д о х о д о в</w:t>
            </w:r>
          </w:p>
        </w:tc>
        <w:tc>
          <w:tcPr>
            <w:tcW w:w="1701" w:type="dxa"/>
            <w:tcBorders>
              <w:right w:val="single" w:sz="4" w:space="0" w:color="000000"/>
            </w:tcBorders>
            <w:shd w:val="clear" w:color="auto" w:fill="auto"/>
            <w:noWrap/>
            <w:tcMar>
              <w:top w:w="0" w:type="dxa"/>
              <w:left w:w="108" w:type="dxa"/>
              <w:bottom w:w="0" w:type="dxa"/>
              <w:right w:w="108" w:type="dxa"/>
            </w:tcMar>
            <w:vAlign w:val="bottom"/>
          </w:tcPr>
          <w:p w:rsidR="00B346B6" w:rsidRPr="00386A18" w:rsidRDefault="007734E7" w:rsidP="0075110A">
            <w:pPr>
              <w:suppressAutoHyphens w:val="0"/>
              <w:jc w:val="right"/>
              <w:rPr>
                <w:b/>
                <w:bCs/>
                <w:color w:val="000000"/>
                <w:lang w:eastAsia="ru-RU"/>
              </w:rPr>
            </w:pPr>
            <w:r>
              <w:rPr>
                <w:b/>
                <w:bCs/>
                <w:color w:val="000000"/>
                <w:lang w:eastAsia="ru-RU"/>
              </w:rPr>
              <w:t>10586,81</w:t>
            </w:r>
          </w:p>
        </w:tc>
      </w:tr>
      <w:tr w:rsidR="00B346B6" w:rsidRPr="00386A18" w:rsidTr="00B346B6">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rPr>
                <w:b/>
                <w:bCs/>
                <w:color w:val="000000"/>
                <w:lang w:eastAsia="ru-RU"/>
              </w:rPr>
            </w:pP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right"/>
              <w:rPr>
                <w:b/>
                <w:bCs/>
                <w:color w:val="000000"/>
                <w:lang w:eastAsia="ru-RU"/>
              </w:rPr>
            </w:pPr>
          </w:p>
        </w:tc>
      </w:tr>
    </w:tbl>
    <w:p w:rsidR="00B346B6" w:rsidRPr="00386A18" w:rsidRDefault="00B346B6" w:rsidP="00B346B6">
      <w:pPr>
        <w:ind w:firstLine="720"/>
        <w:jc w:val="center"/>
        <w:rPr>
          <w:b/>
        </w:rPr>
      </w:pPr>
    </w:p>
    <w:p w:rsidR="00B346B6" w:rsidRPr="00386A18" w:rsidRDefault="00B346B6" w:rsidP="00B346B6">
      <w:pPr>
        <w:pStyle w:val="Standard"/>
        <w:tabs>
          <w:tab w:val="left" w:pos="0"/>
        </w:tabs>
        <w:rPr>
          <w:rFonts w:cs="Times New Roman"/>
        </w:rPr>
      </w:pPr>
    </w:p>
    <w:p w:rsidR="00B346B6" w:rsidRPr="00386A18" w:rsidRDefault="00B346B6" w:rsidP="00B346B6">
      <w:pPr>
        <w:autoSpaceDE w:val="0"/>
        <w:jc w:val="center"/>
        <w:rPr>
          <w:b/>
        </w:rPr>
      </w:pPr>
      <w:r w:rsidRPr="00386A18">
        <w:rPr>
          <w:b/>
        </w:rPr>
        <w:t xml:space="preserve">НАЛОГООБЛАГАЕМАЯ БАЗА </w:t>
      </w:r>
      <w:r w:rsidR="00386A18">
        <w:rPr>
          <w:b/>
        </w:rPr>
        <w:t>2018</w:t>
      </w:r>
      <w:r w:rsidRPr="00386A18">
        <w:rPr>
          <w:b/>
        </w:rPr>
        <w:t>года</w:t>
      </w:r>
    </w:p>
    <w:p w:rsidR="00B346B6" w:rsidRPr="00386A18" w:rsidRDefault="00B346B6" w:rsidP="00B346B6">
      <w:pPr>
        <w:autoSpaceDE w:val="0"/>
        <w:jc w:val="center"/>
        <w:rPr>
          <w:b/>
        </w:rPr>
      </w:pPr>
    </w:p>
    <w:tbl>
      <w:tblPr>
        <w:tblW w:w="9356" w:type="dxa"/>
        <w:tblInd w:w="-5" w:type="dxa"/>
        <w:tblLayout w:type="fixed"/>
        <w:tblCellMar>
          <w:left w:w="10" w:type="dxa"/>
          <w:right w:w="10" w:type="dxa"/>
        </w:tblCellMar>
        <w:tblLook w:val="04A0" w:firstRow="1" w:lastRow="0" w:firstColumn="1" w:lastColumn="0" w:noHBand="0" w:noVBand="1"/>
      </w:tblPr>
      <w:tblGrid>
        <w:gridCol w:w="552"/>
        <w:gridCol w:w="2000"/>
        <w:gridCol w:w="1552"/>
        <w:gridCol w:w="1850"/>
        <w:gridCol w:w="1909"/>
        <w:gridCol w:w="1493"/>
      </w:tblGrid>
      <w:tr w:rsidR="00B346B6" w:rsidRPr="00386A18" w:rsidTr="00051D83">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rPr>
                <w:b/>
                <w:bCs/>
              </w:rPr>
            </w:pPr>
            <w:r w:rsidRPr="00386A18">
              <w:rPr>
                <w:b/>
                <w:bCs/>
              </w:rPr>
              <w:t>№</w:t>
            </w:r>
          </w:p>
        </w:tc>
        <w:tc>
          <w:tcPr>
            <w:tcW w:w="20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rPr>
                <w:b/>
                <w:bCs/>
              </w:rPr>
            </w:pPr>
            <w:r w:rsidRPr="00386A18">
              <w:rPr>
                <w:b/>
                <w:bCs/>
              </w:rPr>
              <w:t>Наименование населенного пункта</w:t>
            </w:r>
          </w:p>
        </w:tc>
        <w:tc>
          <w:tcPr>
            <w:tcW w:w="1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rPr>
                <w:b/>
                <w:bCs/>
              </w:rPr>
            </w:pPr>
            <w:r w:rsidRPr="00386A18">
              <w:rPr>
                <w:b/>
                <w:bCs/>
              </w:rPr>
              <w:t>Количество земельных паев, ед.</w:t>
            </w: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rPr>
                <w:b/>
                <w:bCs/>
              </w:rPr>
            </w:pPr>
            <w:r w:rsidRPr="00386A18">
              <w:rPr>
                <w:b/>
                <w:bCs/>
              </w:rPr>
              <w:t>Количество приусадебных участков (ЛПХ), ед.</w:t>
            </w:r>
          </w:p>
        </w:tc>
        <w:tc>
          <w:tcPr>
            <w:tcW w:w="1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rPr>
                <w:b/>
              </w:rPr>
            </w:pPr>
            <w:r w:rsidRPr="00386A18">
              <w:rPr>
                <w:b/>
              </w:rPr>
              <w:t>Количество земель, предоставленных для ведения садоводства и огородничества и дач, ед.</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rPr>
                <w:b/>
                <w:bCs/>
              </w:rPr>
            </w:pPr>
            <w:r w:rsidRPr="00386A18">
              <w:rPr>
                <w:b/>
                <w:bCs/>
              </w:rPr>
              <w:t>Количество домовладений, ед.</w:t>
            </w:r>
          </w:p>
        </w:tc>
      </w:tr>
      <w:tr w:rsidR="00B346B6" w:rsidRPr="00386A18" w:rsidTr="00051D83">
        <w:trPr>
          <w:trHeight w:val="270"/>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numPr>
                <w:ilvl w:val="3"/>
                <w:numId w:val="3"/>
              </w:numPr>
              <w:autoSpaceDE w:val="0"/>
              <w:autoSpaceDN w:val="0"/>
              <w:snapToGrid w:val="0"/>
            </w:pPr>
          </w:p>
        </w:tc>
        <w:tc>
          <w:tcPr>
            <w:tcW w:w="20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pPr>
            <w:proofErr w:type="spellStart"/>
            <w:r w:rsidRPr="00386A18">
              <w:t>п.Тимирязева</w:t>
            </w:r>
            <w:proofErr w:type="spellEnd"/>
          </w:p>
        </w:tc>
        <w:tc>
          <w:tcPr>
            <w:tcW w:w="1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566</w:t>
            </w:r>
          </w:p>
        </w:tc>
        <w:tc>
          <w:tcPr>
            <w:tcW w:w="1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center"/>
            </w:pPr>
            <w:r w:rsidRPr="00386A18">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492</w:t>
            </w:r>
          </w:p>
        </w:tc>
      </w:tr>
      <w:tr w:rsidR="00B346B6" w:rsidRPr="00386A18" w:rsidTr="00051D83">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numPr>
                <w:ilvl w:val="3"/>
                <w:numId w:val="3"/>
              </w:numPr>
              <w:autoSpaceDE w:val="0"/>
              <w:autoSpaceDN w:val="0"/>
              <w:snapToGrid w:val="0"/>
            </w:pPr>
          </w:p>
        </w:tc>
        <w:tc>
          <w:tcPr>
            <w:tcW w:w="20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pPr>
            <w:proofErr w:type="spellStart"/>
            <w:r w:rsidRPr="00386A18">
              <w:t>п.Садовый</w:t>
            </w:r>
            <w:proofErr w:type="spellEnd"/>
          </w:p>
        </w:tc>
        <w:tc>
          <w:tcPr>
            <w:tcW w:w="1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40</w:t>
            </w:r>
          </w:p>
        </w:tc>
        <w:tc>
          <w:tcPr>
            <w:tcW w:w="1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center"/>
            </w:pPr>
            <w:r w:rsidRPr="00386A18">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81</w:t>
            </w:r>
          </w:p>
        </w:tc>
      </w:tr>
      <w:tr w:rsidR="00B346B6" w:rsidRPr="00386A18" w:rsidTr="00051D83">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numPr>
                <w:ilvl w:val="3"/>
                <w:numId w:val="3"/>
              </w:numPr>
              <w:autoSpaceDE w:val="0"/>
              <w:autoSpaceDN w:val="0"/>
              <w:snapToGrid w:val="0"/>
            </w:pPr>
          </w:p>
        </w:tc>
        <w:tc>
          <w:tcPr>
            <w:tcW w:w="20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pPr>
            <w:proofErr w:type="spellStart"/>
            <w:r w:rsidRPr="00386A18">
              <w:t>п.Мичурина</w:t>
            </w:r>
            <w:proofErr w:type="spellEnd"/>
          </w:p>
        </w:tc>
        <w:tc>
          <w:tcPr>
            <w:tcW w:w="1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48</w:t>
            </w:r>
          </w:p>
        </w:tc>
        <w:tc>
          <w:tcPr>
            <w:tcW w:w="1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center"/>
            </w:pPr>
            <w:r w:rsidRPr="00386A18">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49</w:t>
            </w:r>
          </w:p>
        </w:tc>
      </w:tr>
      <w:tr w:rsidR="00B346B6" w:rsidRPr="00386A18" w:rsidTr="00051D83">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napToGrid w:val="0"/>
            </w:pPr>
            <w:r w:rsidRPr="00386A18">
              <w:t>4</w:t>
            </w:r>
          </w:p>
        </w:tc>
        <w:tc>
          <w:tcPr>
            <w:tcW w:w="20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pPr>
            <w:r w:rsidRPr="00386A18">
              <w:t>х.Шунтук</w:t>
            </w:r>
          </w:p>
        </w:tc>
        <w:tc>
          <w:tcPr>
            <w:tcW w:w="1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1</w:t>
            </w: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340</w:t>
            </w:r>
          </w:p>
        </w:tc>
        <w:tc>
          <w:tcPr>
            <w:tcW w:w="1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center"/>
            </w:pPr>
            <w:r w:rsidRPr="00386A18">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392</w:t>
            </w:r>
          </w:p>
        </w:tc>
      </w:tr>
      <w:tr w:rsidR="00B346B6" w:rsidRPr="00386A18" w:rsidTr="00051D83">
        <w:trPr>
          <w:trHeight w:val="255"/>
        </w:trPr>
        <w:tc>
          <w:tcPr>
            <w:tcW w:w="55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napToGrid w:val="0"/>
            </w:pPr>
            <w:r w:rsidRPr="00386A18">
              <w:t>5</w:t>
            </w:r>
          </w:p>
        </w:tc>
        <w:tc>
          <w:tcPr>
            <w:tcW w:w="200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pPr>
            <w:proofErr w:type="spellStart"/>
            <w:r w:rsidRPr="00386A18">
              <w:t>п.Подгорный</w:t>
            </w:r>
            <w:proofErr w:type="spellEnd"/>
          </w:p>
        </w:tc>
        <w:tc>
          <w:tcPr>
            <w:tcW w:w="155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p>
        </w:tc>
        <w:tc>
          <w:tcPr>
            <w:tcW w:w="18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w:t>
            </w:r>
          </w:p>
        </w:tc>
        <w:tc>
          <w:tcPr>
            <w:tcW w:w="1909"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center"/>
            </w:pPr>
            <w:r w:rsidRPr="00386A18">
              <w:t>-</w:t>
            </w:r>
          </w:p>
        </w:tc>
        <w:tc>
          <w:tcPr>
            <w:tcW w:w="14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63</w:t>
            </w:r>
          </w:p>
        </w:tc>
      </w:tr>
      <w:tr w:rsidR="00B346B6" w:rsidRPr="00386A18" w:rsidTr="00051D83">
        <w:trPr>
          <w:trHeight w:val="255"/>
        </w:trPr>
        <w:tc>
          <w:tcPr>
            <w:tcW w:w="55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napToGrid w:val="0"/>
            </w:pPr>
            <w:r w:rsidRPr="00386A18">
              <w:t>6</w:t>
            </w:r>
          </w:p>
        </w:tc>
        <w:tc>
          <w:tcPr>
            <w:tcW w:w="200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pPr>
            <w:proofErr w:type="spellStart"/>
            <w:r w:rsidRPr="00386A18">
              <w:t>п.Цветочный</w:t>
            </w:r>
            <w:proofErr w:type="spellEnd"/>
          </w:p>
        </w:tc>
        <w:tc>
          <w:tcPr>
            <w:tcW w:w="155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91</w:t>
            </w:r>
          </w:p>
        </w:tc>
        <w:tc>
          <w:tcPr>
            <w:tcW w:w="18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560</w:t>
            </w:r>
          </w:p>
        </w:tc>
        <w:tc>
          <w:tcPr>
            <w:tcW w:w="1909"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center"/>
            </w:pPr>
            <w:r w:rsidRPr="00386A18">
              <w:t>-</w:t>
            </w:r>
          </w:p>
        </w:tc>
        <w:tc>
          <w:tcPr>
            <w:tcW w:w="14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547</w:t>
            </w:r>
          </w:p>
        </w:tc>
      </w:tr>
      <w:tr w:rsidR="00B346B6" w:rsidRPr="00386A18" w:rsidTr="00051D83">
        <w:trPr>
          <w:trHeight w:val="255"/>
        </w:trPr>
        <w:tc>
          <w:tcPr>
            <w:tcW w:w="55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napToGrid w:val="0"/>
            </w:pPr>
          </w:p>
        </w:tc>
        <w:tc>
          <w:tcPr>
            <w:tcW w:w="200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pPr>
            <w:r w:rsidRPr="00386A18">
              <w:t>ИТОГО</w:t>
            </w:r>
          </w:p>
        </w:tc>
        <w:tc>
          <w:tcPr>
            <w:tcW w:w="155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92</w:t>
            </w:r>
          </w:p>
        </w:tc>
        <w:tc>
          <w:tcPr>
            <w:tcW w:w="18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1554</w:t>
            </w:r>
          </w:p>
        </w:tc>
        <w:tc>
          <w:tcPr>
            <w:tcW w:w="1909"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center"/>
            </w:pPr>
            <w:r w:rsidRPr="00386A18">
              <w:t>-</w:t>
            </w:r>
          </w:p>
        </w:tc>
        <w:tc>
          <w:tcPr>
            <w:tcW w:w="14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autoSpaceDE w:val="0"/>
              <w:snapToGrid w:val="0"/>
              <w:jc w:val="right"/>
            </w:pPr>
            <w:r w:rsidRPr="00386A18">
              <w:t>1624</w:t>
            </w:r>
          </w:p>
        </w:tc>
      </w:tr>
    </w:tbl>
    <w:p w:rsidR="00B346B6" w:rsidRPr="00386A18" w:rsidRDefault="00B346B6" w:rsidP="00B346B6">
      <w:pPr>
        <w:pStyle w:val="Standard"/>
        <w:tabs>
          <w:tab w:val="left" w:pos="0"/>
          <w:tab w:val="left" w:pos="142"/>
          <w:tab w:val="left" w:pos="709"/>
        </w:tabs>
        <w:jc w:val="both"/>
        <w:rPr>
          <w:rFonts w:eastAsia="Times New Roman" w:cs="Times New Roman"/>
          <w:color w:val="000000"/>
          <w:lang w:eastAsia="ar-SA"/>
        </w:rPr>
      </w:pPr>
    </w:p>
    <w:p w:rsidR="00B346B6" w:rsidRPr="00386A18" w:rsidRDefault="00B346B6" w:rsidP="00B346B6">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t>Администрацией МО «Тимирязевское сельское поселение» планируется проводить мероприятия направленные на своевременную уплату налоговых и неналоговых доходов, а также по взысканию недоимки прошлых периодов. Будут направлены запросы в межрайонную инспекцию Федеральной налоговой службы для получения информации о недоимщиках по всем видам налогов. На основании этой информации комиссия администрации МО «Тимирязевское сельское поселение» проведет работу по каждому недоимщику. Будет проведен анализ задолжников, которые не проживают на территории сельского поселения, но являющихся собственниками имущества и земельных участков, в их адрес будут направлены письма с информацией о задолженности.</w:t>
      </w:r>
    </w:p>
    <w:p w:rsidR="00B346B6" w:rsidRPr="00386A18" w:rsidRDefault="00B346B6" w:rsidP="00B346B6">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t xml:space="preserve">В </w:t>
      </w:r>
      <w:r w:rsidR="00386A18">
        <w:rPr>
          <w:rFonts w:eastAsia="Times New Roman" w:cs="Times New Roman"/>
          <w:color w:val="000000"/>
          <w:lang w:val="ru-RU" w:eastAsia="ar-SA"/>
        </w:rPr>
        <w:t>2019</w:t>
      </w:r>
      <w:r w:rsidRPr="00386A18">
        <w:rPr>
          <w:rFonts w:eastAsia="Times New Roman" w:cs="Times New Roman"/>
          <w:color w:val="000000"/>
          <w:lang w:val="ru-RU" w:eastAsia="ar-SA"/>
        </w:rPr>
        <w:t xml:space="preserve"> году будут приняты меры по выявлению и установлению нарушений земельного законодательства. Усилена работа административной комиссии по выявлению нарушений ст.32 Земельного Кодекса по сорной растительности. В целях взыскания неуплаченных административных штрафов будут подготовлены и переданы материалы судебным </w:t>
      </w:r>
      <w:r w:rsidRPr="00386A18">
        <w:rPr>
          <w:rFonts w:eastAsia="Times New Roman" w:cs="Times New Roman"/>
          <w:color w:val="000000"/>
          <w:lang w:val="ru-RU" w:eastAsia="ar-SA"/>
        </w:rPr>
        <w:lastRenderedPageBreak/>
        <w:t>приставам.</w:t>
      </w:r>
    </w:p>
    <w:p w:rsidR="00B346B6" w:rsidRPr="00386A18" w:rsidRDefault="00B346B6" w:rsidP="00B346B6">
      <w:pPr>
        <w:pStyle w:val="Standard"/>
        <w:tabs>
          <w:tab w:val="left" w:pos="0"/>
          <w:tab w:val="left" w:pos="142"/>
          <w:tab w:val="left" w:pos="709"/>
        </w:tabs>
        <w:jc w:val="both"/>
        <w:rPr>
          <w:rFonts w:eastAsia="Times New Roman" w:cs="Times New Roman"/>
          <w:color w:val="000000"/>
          <w:lang w:eastAsia="ar-SA"/>
        </w:rPr>
      </w:pPr>
    </w:p>
    <w:p w:rsidR="00B346B6" w:rsidRPr="00386A18" w:rsidRDefault="00B346B6" w:rsidP="00B346B6">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t xml:space="preserve">   Общий объем расходов бюджета МО «Тимирязевское сельское поселение» в </w:t>
      </w:r>
      <w:r w:rsidR="00386A18">
        <w:rPr>
          <w:rFonts w:eastAsia="Times New Roman" w:cs="Times New Roman"/>
          <w:color w:val="000000"/>
          <w:lang w:val="ru-RU" w:eastAsia="ar-SA"/>
        </w:rPr>
        <w:t>2019</w:t>
      </w:r>
      <w:r w:rsidRPr="00386A18">
        <w:rPr>
          <w:rFonts w:eastAsia="Times New Roman" w:cs="Times New Roman"/>
          <w:color w:val="000000"/>
          <w:lang w:val="ru-RU" w:eastAsia="ar-SA"/>
        </w:rPr>
        <w:t xml:space="preserve"> году составит </w:t>
      </w:r>
      <w:r w:rsidR="00051D83">
        <w:rPr>
          <w:rFonts w:eastAsia="Times New Roman" w:cs="Times New Roman"/>
          <w:color w:val="000000"/>
          <w:lang w:val="ru-RU" w:eastAsia="ar-SA"/>
        </w:rPr>
        <w:t>10586,61</w:t>
      </w:r>
      <w:r w:rsidRPr="00386A18">
        <w:rPr>
          <w:rFonts w:eastAsia="Times New Roman" w:cs="Times New Roman"/>
          <w:color w:val="000000"/>
          <w:lang w:val="ru-RU" w:eastAsia="ar-SA"/>
        </w:rPr>
        <w:t xml:space="preserve"> тыс. рублей.</w:t>
      </w:r>
    </w:p>
    <w:p w:rsidR="00B346B6" w:rsidRPr="00386A18" w:rsidRDefault="00B346B6" w:rsidP="00B346B6">
      <w:pPr>
        <w:pStyle w:val="Standard"/>
        <w:tabs>
          <w:tab w:val="left" w:pos="0"/>
        </w:tabs>
        <w:rPr>
          <w:rFonts w:cs="Times New Roman"/>
          <w:lang w:val="ru-RU"/>
        </w:rPr>
      </w:pPr>
    </w:p>
    <w:tbl>
      <w:tblPr>
        <w:tblW w:w="20388" w:type="dxa"/>
        <w:tblInd w:w="-851" w:type="dxa"/>
        <w:tblCellMar>
          <w:left w:w="10" w:type="dxa"/>
          <w:right w:w="10" w:type="dxa"/>
        </w:tblCellMar>
        <w:tblLook w:val="04A0" w:firstRow="1" w:lastRow="0" w:firstColumn="1" w:lastColumn="0" w:noHBand="0" w:noVBand="1"/>
      </w:tblPr>
      <w:tblGrid>
        <w:gridCol w:w="14426"/>
        <w:gridCol w:w="859"/>
        <w:gridCol w:w="896"/>
        <w:gridCol w:w="851"/>
        <w:gridCol w:w="797"/>
        <w:gridCol w:w="1254"/>
        <w:gridCol w:w="1305"/>
      </w:tblGrid>
      <w:tr w:rsidR="00B346B6" w:rsidRPr="00386A18" w:rsidTr="00B346B6">
        <w:trPr>
          <w:trHeight w:val="315"/>
        </w:trPr>
        <w:tc>
          <w:tcPr>
            <w:tcW w:w="14426" w:type="dxa"/>
            <w:shd w:val="clear" w:color="auto" w:fill="auto"/>
            <w:noWrap/>
            <w:tcMar>
              <w:top w:w="0" w:type="dxa"/>
              <w:left w:w="108" w:type="dxa"/>
              <w:bottom w:w="0" w:type="dxa"/>
              <w:right w:w="108" w:type="dxa"/>
            </w:tcMar>
            <w:vAlign w:val="bottom"/>
          </w:tcPr>
          <w:tbl>
            <w:tblPr>
              <w:tblW w:w="9498" w:type="dxa"/>
              <w:tblInd w:w="718" w:type="dxa"/>
              <w:tblCellMar>
                <w:left w:w="10" w:type="dxa"/>
                <w:right w:w="10" w:type="dxa"/>
              </w:tblCellMar>
              <w:tblLook w:val="04A0" w:firstRow="1" w:lastRow="0" w:firstColumn="1" w:lastColumn="0" w:noHBand="0" w:noVBand="1"/>
            </w:tblPr>
            <w:tblGrid>
              <w:gridCol w:w="6096"/>
              <w:gridCol w:w="1701"/>
              <w:gridCol w:w="1701"/>
            </w:tblGrid>
            <w:tr w:rsidR="00B346B6" w:rsidRPr="00386A18" w:rsidTr="00B346B6">
              <w:trPr>
                <w:trHeight w:val="1028"/>
              </w:trPr>
              <w:tc>
                <w:tcPr>
                  <w:tcW w:w="6096"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B346B6" w:rsidRPr="00386A18" w:rsidRDefault="00B346B6" w:rsidP="00B346B6">
                  <w:pPr>
                    <w:suppressAutoHyphens w:val="0"/>
                    <w:jc w:val="center"/>
                    <w:rPr>
                      <w:lang w:eastAsia="ru-RU"/>
                    </w:rPr>
                  </w:pPr>
                  <w:r w:rsidRPr="00386A18">
                    <w:rPr>
                      <w:lang w:eastAsia="ru-RU"/>
                    </w:rPr>
                    <w:t>Наименование</w:t>
                  </w:r>
                </w:p>
              </w:tc>
              <w:tc>
                <w:tcPr>
                  <w:tcW w:w="1701" w:type="dxa"/>
                  <w:tcBorders>
                    <w:top w:val="single" w:sz="8" w:space="0" w:color="000000"/>
                    <w:right w:val="single" w:sz="8" w:space="0" w:color="000000"/>
                  </w:tcBorders>
                  <w:shd w:val="clear" w:color="auto" w:fill="auto"/>
                  <w:tcMar>
                    <w:top w:w="0" w:type="dxa"/>
                    <w:left w:w="108" w:type="dxa"/>
                    <w:bottom w:w="0" w:type="dxa"/>
                    <w:right w:w="108" w:type="dxa"/>
                  </w:tcMar>
                  <w:vAlign w:val="center"/>
                </w:tcPr>
                <w:p w:rsidR="00B346B6" w:rsidRPr="00386A18" w:rsidRDefault="00B346B6" w:rsidP="00B346B6">
                  <w:pPr>
                    <w:suppressAutoHyphens w:val="0"/>
                    <w:jc w:val="center"/>
                    <w:rPr>
                      <w:lang w:eastAsia="ru-RU"/>
                    </w:rPr>
                  </w:pPr>
                  <w:r w:rsidRPr="00386A18">
                    <w:rPr>
                      <w:lang w:eastAsia="ru-RU"/>
                    </w:rPr>
                    <w:t>Раздел</w:t>
                  </w:r>
                  <w:proofErr w:type="gramStart"/>
                  <w:r w:rsidRPr="00386A18">
                    <w:rPr>
                      <w:lang w:eastAsia="ru-RU"/>
                    </w:rPr>
                    <w:t>. подраздел</w:t>
                  </w:r>
                  <w:proofErr w:type="gramEnd"/>
                </w:p>
              </w:tc>
              <w:tc>
                <w:tcPr>
                  <w:tcW w:w="1701" w:type="dxa"/>
                  <w:tcBorders>
                    <w:top w:val="single" w:sz="8"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lang w:eastAsia="ru-RU"/>
                    </w:rPr>
                  </w:pPr>
                  <w:r w:rsidRPr="00386A18">
                    <w:rPr>
                      <w:lang w:eastAsia="ru-RU"/>
                    </w:rPr>
                    <w:t xml:space="preserve">Сумма на </w:t>
                  </w:r>
                  <w:r w:rsidR="00386A18">
                    <w:rPr>
                      <w:lang w:eastAsia="ru-RU"/>
                    </w:rPr>
                    <w:t>2019</w:t>
                  </w:r>
                  <w:r w:rsidRPr="00386A18">
                    <w:rPr>
                      <w:lang w:eastAsia="ru-RU"/>
                    </w:rPr>
                    <w:t>г.</w:t>
                  </w:r>
                </w:p>
              </w:tc>
            </w:tr>
            <w:tr w:rsidR="00B346B6" w:rsidRPr="00386A18" w:rsidTr="00B346B6">
              <w:trPr>
                <w:trHeight w:val="8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Общегосударственные вопросы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
                      <w:bCs/>
                      <w:lang w:eastAsia="ru-RU"/>
                    </w:rPr>
                  </w:pPr>
                  <w:r w:rsidRPr="00386A18">
                    <w:rPr>
                      <w:b/>
                      <w:bCs/>
                      <w:lang w:eastAsia="ru-RU"/>
                    </w:rPr>
                    <w:t>0100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
                      <w:bCs/>
                      <w:lang w:eastAsia="ru-RU"/>
                    </w:rPr>
                  </w:pPr>
                  <w:r w:rsidRPr="00386A18">
                    <w:rPr>
                      <w:b/>
                      <w:bCs/>
                      <w:lang w:eastAsia="ru-RU"/>
                    </w:rPr>
                    <w:t xml:space="preserve">         </w:t>
                  </w:r>
                  <w:r w:rsidR="00051D83">
                    <w:rPr>
                      <w:b/>
                      <w:bCs/>
                      <w:lang w:eastAsia="ru-RU"/>
                    </w:rPr>
                    <w:t>4622,38</w:t>
                  </w:r>
                  <w:r w:rsidRPr="00386A18">
                    <w:rPr>
                      <w:b/>
                      <w:bCs/>
                      <w:lang w:eastAsia="ru-RU"/>
                    </w:rPr>
                    <w:t xml:space="preserve">   </w:t>
                  </w:r>
                </w:p>
              </w:tc>
            </w:tr>
            <w:tr w:rsidR="00B346B6" w:rsidRPr="00386A18" w:rsidTr="00B346B6">
              <w:trPr>
                <w:trHeight w:val="24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Функционирование высшего должностного лица субъекта РФ и муниципального образования</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0102</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Cs/>
                      <w:i/>
                      <w:iCs/>
                      <w:lang w:eastAsia="ru-RU"/>
                    </w:rPr>
                  </w:pPr>
                  <w:r w:rsidRPr="00386A18">
                    <w:rPr>
                      <w:bCs/>
                      <w:i/>
                      <w:iCs/>
                      <w:lang w:eastAsia="ru-RU"/>
                    </w:rPr>
                    <w:t xml:space="preserve">            </w:t>
                  </w:r>
                  <w:r w:rsidR="00051D83">
                    <w:rPr>
                      <w:bCs/>
                      <w:i/>
                      <w:iCs/>
                      <w:lang w:eastAsia="ru-RU"/>
                    </w:rPr>
                    <w:t>755,09</w:t>
                  </w:r>
                  <w:r w:rsidRPr="00386A18">
                    <w:rPr>
                      <w:bCs/>
                      <w:i/>
                      <w:iCs/>
                      <w:lang w:eastAsia="ru-RU"/>
                    </w:rPr>
                    <w:t xml:space="preserve">   </w:t>
                  </w:r>
                </w:p>
              </w:tc>
            </w:tr>
            <w:tr w:rsidR="00B346B6" w:rsidRPr="00386A18" w:rsidTr="00B346B6">
              <w:trPr>
                <w:trHeight w:val="54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 xml:space="preserve">Функционирование Правительства Российской Федерации, высших </w:t>
                  </w:r>
                  <w:proofErr w:type="gramStart"/>
                  <w:r w:rsidRPr="00386A18">
                    <w:rPr>
                      <w:bCs/>
                      <w:i/>
                      <w:iCs/>
                      <w:lang w:eastAsia="ru-RU"/>
                    </w:rPr>
                    <w:t>исполнительных  органов</w:t>
                  </w:r>
                  <w:proofErr w:type="gramEnd"/>
                  <w:r w:rsidRPr="00386A18">
                    <w:rPr>
                      <w:bCs/>
                      <w:i/>
                      <w:iCs/>
                      <w:lang w:eastAsia="ru-RU"/>
                    </w:rPr>
                    <w:t xml:space="preserve"> власти субъектов Российской Федерации, местных администраций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0104</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051D83" w:rsidP="00051D83">
                  <w:pPr>
                    <w:suppressAutoHyphens w:val="0"/>
                    <w:jc w:val="right"/>
                    <w:rPr>
                      <w:bCs/>
                      <w:i/>
                      <w:iCs/>
                      <w:lang w:eastAsia="ru-RU"/>
                    </w:rPr>
                  </w:pPr>
                  <w:r>
                    <w:rPr>
                      <w:bCs/>
                      <w:i/>
                      <w:iCs/>
                      <w:lang w:eastAsia="ru-RU"/>
                    </w:rPr>
                    <w:t>3518,58</w:t>
                  </w:r>
                  <w:r w:rsidR="00B346B6" w:rsidRPr="00386A18">
                    <w:rPr>
                      <w:bCs/>
                      <w:i/>
                      <w:iCs/>
                      <w:lang w:eastAsia="ru-RU"/>
                    </w:rPr>
                    <w:t xml:space="preserve">   </w:t>
                  </w:r>
                </w:p>
              </w:tc>
            </w:tr>
            <w:tr w:rsidR="00B346B6" w:rsidRPr="00386A18" w:rsidTr="00B346B6">
              <w:trPr>
                <w:trHeight w:val="51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0106</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051D83" w:rsidP="00051D83">
                  <w:pPr>
                    <w:suppressAutoHyphens w:val="0"/>
                    <w:jc w:val="right"/>
                    <w:rPr>
                      <w:bCs/>
                      <w:i/>
                      <w:iCs/>
                      <w:lang w:eastAsia="ru-RU"/>
                    </w:rPr>
                  </w:pPr>
                  <w:r>
                    <w:rPr>
                      <w:bCs/>
                      <w:i/>
                      <w:iCs/>
                      <w:lang w:eastAsia="ru-RU"/>
                    </w:rPr>
                    <w:t xml:space="preserve">              25,96</w:t>
                  </w:r>
                  <w:r w:rsidR="00B346B6" w:rsidRPr="00386A18">
                    <w:rPr>
                      <w:bCs/>
                      <w:i/>
                      <w:iCs/>
                      <w:lang w:eastAsia="ru-RU"/>
                    </w:rPr>
                    <w:t xml:space="preserve">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lang w:eastAsia="ru-RU"/>
                    </w:rPr>
                  </w:pPr>
                  <w:r w:rsidRPr="00386A18">
                    <w:rPr>
                      <w:bCs/>
                      <w:i/>
                      <w:lang w:eastAsia="ru-RU"/>
                    </w:rPr>
                    <w:t>Резервный фонд</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lang w:eastAsia="ru-RU"/>
                    </w:rPr>
                  </w:pPr>
                  <w:r w:rsidRPr="00386A18">
                    <w:rPr>
                      <w:bCs/>
                      <w:i/>
                      <w:lang w:eastAsia="ru-RU"/>
                    </w:rPr>
                    <w:t>0111</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jc w:val="right"/>
                    <w:rPr>
                      <w:bCs/>
                      <w:i/>
                      <w:lang w:eastAsia="ru-RU"/>
                    </w:rPr>
                  </w:pPr>
                  <w:r w:rsidRPr="00386A18">
                    <w:rPr>
                      <w:bCs/>
                      <w:i/>
                      <w:lang w:eastAsia="ru-RU"/>
                    </w:rPr>
                    <w:t xml:space="preserve">              30,0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Другие общегосударственные вопросы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0113</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577E62" w:rsidP="00051D83">
                  <w:pPr>
                    <w:suppressAutoHyphens w:val="0"/>
                    <w:jc w:val="right"/>
                    <w:rPr>
                      <w:bCs/>
                      <w:i/>
                      <w:iCs/>
                      <w:lang w:eastAsia="ru-RU"/>
                    </w:rPr>
                  </w:pPr>
                  <w:r w:rsidRPr="00386A18">
                    <w:rPr>
                      <w:bCs/>
                      <w:i/>
                      <w:iCs/>
                      <w:lang w:eastAsia="ru-RU"/>
                    </w:rPr>
                    <w:t>29</w:t>
                  </w:r>
                  <w:r w:rsidR="00051D83">
                    <w:rPr>
                      <w:bCs/>
                      <w:i/>
                      <w:iCs/>
                      <w:lang w:eastAsia="ru-RU"/>
                    </w:rPr>
                    <w:t>2</w:t>
                  </w:r>
                  <w:r w:rsidRPr="00386A18">
                    <w:rPr>
                      <w:bCs/>
                      <w:i/>
                      <w:iCs/>
                      <w:lang w:eastAsia="ru-RU"/>
                    </w:rPr>
                    <w:t>,75</w:t>
                  </w:r>
                  <w:r w:rsidR="00B346B6" w:rsidRPr="00386A18">
                    <w:rPr>
                      <w:bCs/>
                      <w:i/>
                      <w:iCs/>
                      <w:lang w:eastAsia="ru-RU"/>
                    </w:rPr>
                    <w:t xml:space="preserve">   </w:t>
                  </w:r>
                </w:p>
              </w:tc>
            </w:tr>
            <w:tr w:rsidR="00B346B6" w:rsidRPr="00386A18" w:rsidTr="00B346B6">
              <w:trPr>
                <w:trHeight w:val="27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Национальная оборона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
                      <w:bCs/>
                      <w:lang w:eastAsia="ru-RU"/>
                    </w:rPr>
                  </w:pPr>
                  <w:r w:rsidRPr="00386A18">
                    <w:rPr>
                      <w:b/>
                      <w:bCs/>
                      <w:lang w:eastAsia="ru-RU"/>
                    </w:rPr>
                    <w:t>0200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
                      <w:bCs/>
                      <w:lang w:eastAsia="ru-RU"/>
                    </w:rPr>
                  </w:pPr>
                  <w:r w:rsidRPr="00386A18">
                    <w:rPr>
                      <w:b/>
                      <w:bCs/>
                      <w:lang w:eastAsia="ru-RU"/>
                    </w:rPr>
                    <w:t xml:space="preserve">            </w:t>
                  </w:r>
                  <w:r w:rsidR="00051D83">
                    <w:rPr>
                      <w:b/>
                      <w:bCs/>
                      <w:lang w:eastAsia="ru-RU"/>
                    </w:rPr>
                    <w:t>206,00</w:t>
                  </w:r>
                  <w:r w:rsidRPr="00386A18">
                    <w:rPr>
                      <w:b/>
                      <w:bCs/>
                      <w:lang w:eastAsia="ru-RU"/>
                    </w:rPr>
                    <w:t xml:space="preserve">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i/>
                      <w:iCs/>
                      <w:lang w:eastAsia="ru-RU"/>
                    </w:rPr>
                  </w:pPr>
                  <w:r w:rsidRPr="00386A18">
                    <w:rPr>
                      <w:i/>
                      <w:iCs/>
                      <w:lang w:eastAsia="ru-RU"/>
                    </w:rPr>
                    <w:t>Мобилизационная и вневойсковая подготовка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i/>
                      <w:iCs/>
                      <w:lang w:eastAsia="ru-RU"/>
                    </w:rPr>
                  </w:pPr>
                  <w:r w:rsidRPr="00386A18">
                    <w:rPr>
                      <w:i/>
                      <w:iCs/>
                      <w:lang w:eastAsia="ru-RU"/>
                    </w:rPr>
                    <w:t>0203</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051D83" w:rsidP="00B346B6">
                  <w:pPr>
                    <w:suppressAutoHyphens w:val="0"/>
                    <w:jc w:val="right"/>
                    <w:rPr>
                      <w:i/>
                      <w:iCs/>
                      <w:lang w:eastAsia="ru-RU"/>
                    </w:rPr>
                  </w:pPr>
                  <w:r>
                    <w:rPr>
                      <w:i/>
                      <w:iCs/>
                      <w:lang w:eastAsia="ru-RU"/>
                    </w:rPr>
                    <w:t>206,00</w:t>
                  </w:r>
                  <w:r w:rsidR="00B346B6" w:rsidRPr="00386A18">
                    <w:rPr>
                      <w:i/>
                      <w:iCs/>
                      <w:lang w:eastAsia="ru-RU"/>
                    </w:rPr>
                    <w:t xml:space="preserve">  </w:t>
                  </w:r>
                </w:p>
              </w:tc>
            </w:tr>
            <w:tr w:rsidR="00B346B6" w:rsidRPr="00386A18" w:rsidTr="00B346B6">
              <w:trPr>
                <w:trHeight w:val="34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Национальная безопасность и правоохранительная деятельность</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
                      <w:bCs/>
                      <w:lang w:eastAsia="ru-RU"/>
                    </w:rPr>
                  </w:pPr>
                  <w:r w:rsidRPr="00386A18">
                    <w:rPr>
                      <w:b/>
                      <w:bCs/>
                      <w:lang w:eastAsia="ru-RU"/>
                    </w:rPr>
                    <w:t>0300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jc w:val="right"/>
                    <w:rPr>
                      <w:b/>
                      <w:bCs/>
                      <w:lang w:eastAsia="ru-RU"/>
                    </w:rPr>
                  </w:pPr>
                  <w:r w:rsidRPr="00386A18">
                    <w:rPr>
                      <w:b/>
                      <w:bCs/>
                      <w:lang w:eastAsia="ru-RU"/>
                    </w:rPr>
                    <w:t xml:space="preserve">           30,0   </w:t>
                  </w:r>
                </w:p>
              </w:tc>
            </w:tr>
            <w:tr w:rsidR="00B346B6" w:rsidRPr="00386A18" w:rsidTr="00B346B6">
              <w:trPr>
                <w:trHeight w:val="51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 xml:space="preserve">Предупреждение и ликвидация последствий </w:t>
                  </w:r>
                  <w:proofErr w:type="spellStart"/>
                  <w:r w:rsidRPr="00386A18">
                    <w:rPr>
                      <w:bCs/>
                      <w:i/>
                      <w:iCs/>
                      <w:lang w:eastAsia="ru-RU"/>
                    </w:rPr>
                    <w:t>чрезавычайных</w:t>
                  </w:r>
                  <w:proofErr w:type="spellEnd"/>
                  <w:r w:rsidRPr="00386A18">
                    <w:rPr>
                      <w:bCs/>
                      <w:i/>
                      <w:iCs/>
                      <w:lang w:eastAsia="ru-RU"/>
                    </w:rPr>
                    <w:t xml:space="preserve"> ситуаций природного и техногенного характера, гражданская оборона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0309</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jc w:val="right"/>
                    <w:rPr>
                      <w:bCs/>
                      <w:i/>
                      <w:iCs/>
                      <w:lang w:eastAsia="ru-RU"/>
                    </w:rPr>
                  </w:pPr>
                  <w:r w:rsidRPr="00386A18">
                    <w:rPr>
                      <w:bCs/>
                      <w:i/>
                      <w:iCs/>
                      <w:lang w:eastAsia="ru-RU"/>
                    </w:rPr>
                    <w:t xml:space="preserve">            30,0   </w:t>
                  </w:r>
                </w:p>
              </w:tc>
            </w:tr>
            <w:tr w:rsidR="00B346B6" w:rsidRPr="00386A18" w:rsidTr="00B346B6">
              <w:trPr>
                <w:trHeight w:val="27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Национальная экономика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
                      <w:bCs/>
                      <w:lang w:eastAsia="ru-RU"/>
                    </w:rPr>
                  </w:pPr>
                  <w:r w:rsidRPr="00386A18">
                    <w:rPr>
                      <w:b/>
                      <w:bCs/>
                      <w:lang w:eastAsia="ru-RU"/>
                    </w:rPr>
                    <w:t>0400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
                      <w:bCs/>
                      <w:lang w:eastAsia="ru-RU"/>
                    </w:rPr>
                  </w:pPr>
                  <w:r w:rsidRPr="00386A18">
                    <w:rPr>
                      <w:b/>
                      <w:bCs/>
                      <w:lang w:eastAsia="ru-RU"/>
                    </w:rPr>
                    <w:t xml:space="preserve">           </w:t>
                  </w:r>
                  <w:r w:rsidR="00051D83">
                    <w:rPr>
                      <w:b/>
                      <w:bCs/>
                      <w:lang w:eastAsia="ru-RU"/>
                    </w:rPr>
                    <w:t>1121,35</w:t>
                  </w:r>
                  <w:r w:rsidRPr="00386A18">
                    <w:rPr>
                      <w:b/>
                      <w:bCs/>
                      <w:lang w:eastAsia="ru-RU"/>
                    </w:rPr>
                    <w:t xml:space="preserve">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Дорожное хозяйство (дорожные фонды)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0409</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jc w:val="right"/>
                    <w:rPr>
                      <w:bCs/>
                      <w:i/>
                      <w:iCs/>
                      <w:lang w:eastAsia="ru-RU"/>
                    </w:rPr>
                  </w:pPr>
                  <w:r w:rsidRPr="00386A18">
                    <w:rPr>
                      <w:bCs/>
                      <w:i/>
                      <w:iCs/>
                      <w:lang w:eastAsia="ru-RU"/>
                    </w:rPr>
                    <w:t xml:space="preserve">            1092,20   </w:t>
                  </w:r>
                </w:p>
              </w:tc>
            </w:tr>
            <w:tr w:rsidR="00B346B6" w:rsidRPr="00386A18" w:rsidTr="00B346B6">
              <w:trPr>
                <w:trHeight w:val="33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Другие вопросы в области национальной экономики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0412</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Cs/>
                      <w:i/>
                      <w:iCs/>
                      <w:lang w:eastAsia="ru-RU"/>
                    </w:rPr>
                  </w:pPr>
                  <w:r w:rsidRPr="00386A18">
                    <w:rPr>
                      <w:bCs/>
                      <w:i/>
                      <w:iCs/>
                      <w:lang w:eastAsia="ru-RU"/>
                    </w:rPr>
                    <w:t xml:space="preserve">              </w:t>
                  </w:r>
                  <w:r w:rsidR="00051D83">
                    <w:rPr>
                      <w:bCs/>
                      <w:i/>
                      <w:iCs/>
                      <w:lang w:eastAsia="ru-RU"/>
                    </w:rPr>
                    <w:t>29,15</w:t>
                  </w:r>
                  <w:r w:rsidRPr="00386A18">
                    <w:rPr>
                      <w:bCs/>
                      <w:i/>
                      <w:iCs/>
                      <w:lang w:eastAsia="ru-RU"/>
                    </w:rPr>
                    <w:t xml:space="preserve">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Жилищно-коммунальное хозяйство</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
                      <w:bCs/>
                      <w:lang w:eastAsia="ru-RU"/>
                    </w:rPr>
                  </w:pPr>
                  <w:r w:rsidRPr="00386A18">
                    <w:rPr>
                      <w:b/>
                      <w:bCs/>
                      <w:lang w:eastAsia="ru-RU"/>
                    </w:rPr>
                    <w:t>0500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051D83" w:rsidP="00B346B6">
                  <w:pPr>
                    <w:suppressAutoHyphens w:val="0"/>
                    <w:jc w:val="right"/>
                    <w:rPr>
                      <w:b/>
                      <w:bCs/>
                      <w:lang w:eastAsia="ru-RU"/>
                    </w:rPr>
                  </w:pPr>
                  <w:r>
                    <w:rPr>
                      <w:b/>
                      <w:bCs/>
                      <w:lang w:eastAsia="ru-RU"/>
                    </w:rPr>
                    <w:t>1943,80</w:t>
                  </w:r>
                  <w:r w:rsidR="00B346B6" w:rsidRPr="00386A18">
                    <w:rPr>
                      <w:b/>
                      <w:bCs/>
                      <w:lang w:eastAsia="ru-RU"/>
                    </w:rPr>
                    <w:t xml:space="preserve">   </w:t>
                  </w:r>
                </w:p>
              </w:tc>
            </w:tr>
            <w:tr w:rsidR="00B346B6" w:rsidRPr="00386A18" w:rsidTr="00B346B6">
              <w:trPr>
                <w:trHeight w:val="34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Коммунальное хозяйство</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0502</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577E62">
                  <w:pPr>
                    <w:suppressAutoHyphens w:val="0"/>
                    <w:jc w:val="right"/>
                    <w:rPr>
                      <w:bCs/>
                      <w:i/>
                      <w:iCs/>
                      <w:lang w:eastAsia="ru-RU"/>
                    </w:rPr>
                  </w:pPr>
                  <w:r w:rsidRPr="00386A18">
                    <w:rPr>
                      <w:bCs/>
                      <w:i/>
                      <w:iCs/>
                      <w:lang w:eastAsia="ru-RU"/>
                    </w:rPr>
                    <w:t xml:space="preserve">            </w:t>
                  </w:r>
                  <w:r w:rsidR="00577E62" w:rsidRPr="00386A18">
                    <w:rPr>
                      <w:bCs/>
                      <w:i/>
                      <w:iCs/>
                      <w:lang w:eastAsia="ru-RU"/>
                    </w:rPr>
                    <w:t>1241,8</w:t>
                  </w:r>
                  <w:r w:rsidRPr="00386A18">
                    <w:rPr>
                      <w:bCs/>
                      <w:i/>
                      <w:iCs/>
                      <w:lang w:eastAsia="ru-RU"/>
                    </w:rPr>
                    <w:t xml:space="preserve">0  </w:t>
                  </w:r>
                </w:p>
              </w:tc>
            </w:tr>
            <w:tr w:rsidR="00B346B6" w:rsidRPr="00386A18" w:rsidTr="00B346B6">
              <w:trPr>
                <w:trHeight w:val="28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Благоустройство</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0503</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Cs/>
                      <w:i/>
                      <w:iCs/>
                      <w:lang w:eastAsia="ru-RU"/>
                    </w:rPr>
                  </w:pPr>
                  <w:r w:rsidRPr="00386A18">
                    <w:rPr>
                      <w:bCs/>
                      <w:i/>
                      <w:iCs/>
                      <w:lang w:eastAsia="ru-RU"/>
                    </w:rPr>
                    <w:t xml:space="preserve">          </w:t>
                  </w:r>
                  <w:r w:rsidR="00051D83">
                    <w:rPr>
                      <w:bCs/>
                      <w:i/>
                      <w:iCs/>
                      <w:lang w:eastAsia="ru-RU"/>
                    </w:rPr>
                    <w:t>702,00</w:t>
                  </w:r>
                  <w:r w:rsidRPr="00386A18">
                    <w:rPr>
                      <w:bCs/>
                      <w:i/>
                      <w:iCs/>
                      <w:lang w:eastAsia="ru-RU"/>
                    </w:rPr>
                    <w:t xml:space="preserve">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Культура и кинематография</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
                      <w:bCs/>
                      <w:lang w:eastAsia="ru-RU"/>
                    </w:rPr>
                  </w:pPr>
                  <w:r w:rsidRPr="00386A18">
                    <w:rPr>
                      <w:b/>
                      <w:bCs/>
                      <w:lang w:eastAsia="ru-RU"/>
                    </w:rPr>
                    <w:t>0800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
                      <w:bCs/>
                      <w:lang w:eastAsia="ru-RU"/>
                    </w:rPr>
                  </w:pPr>
                  <w:r w:rsidRPr="00386A18">
                    <w:rPr>
                      <w:b/>
                      <w:bCs/>
                      <w:lang w:eastAsia="ru-RU"/>
                    </w:rPr>
                    <w:t xml:space="preserve">            </w:t>
                  </w:r>
                  <w:r w:rsidR="00051D83">
                    <w:rPr>
                      <w:b/>
                      <w:bCs/>
                      <w:lang w:eastAsia="ru-RU"/>
                    </w:rPr>
                    <w:t>454</w:t>
                  </w:r>
                  <w:r w:rsidRPr="00386A18">
                    <w:rPr>
                      <w:b/>
                      <w:bCs/>
                      <w:lang w:eastAsia="ru-RU"/>
                    </w:rPr>
                    <w:t>,</w:t>
                  </w:r>
                  <w:r w:rsidR="00051D83">
                    <w:rPr>
                      <w:b/>
                      <w:bCs/>
                      <w:lang w:eastAsia="ru-RU"/>
                    </w:rPr>
                    <w:t>37</w:t>
                  </w:r>
                  <w:r w:rsidRPr="00386A18">
                    <w:rPr>
                      <w:b/>
                      <w:bCs/>
                      <w:lang w:eastAsia="ru-RU"/>
                    </w:rPr>
                    <w:t xml:space="preserve">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Культура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0801</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Cs/>
                      <w:i/>
                      <w:iCs/>
                      <w:lang w:eastAsia="ru-RU"/>
                    </w:rPr>
                  </w:pPr>
                  <w:r w:rsidRPr="00386A18">
                    <w:rPr>
                      <w:bCs/>
                      <w:i/>
                      <w:iCs/>
                      <w:lang w:eastAsia="ru-RU"/>
                    </w:rPr>
                    <w:t xml:space="preserve">           </w:t>
                  </w:r>
                  <w:r w:rsidR="00051D83">
                    <w:rPr>
                      <w:bCs/>
                      <w:i/>
                      <w:iCs/>
                      <w:lang w:eastAsia="ru-RU"/>
                    </w:rPr>
                    <w:t>454,37</w:t>
                  </w:r>
                  <w:r w:rsidRPr="00386A18">
                    <w:rPr>
                      <w:bCs/>
                      <w:i/>
                      <w:iCs/>
                      <w:lang w:eastAsia="ru-RU"/>
                    </w:rPr>
                    <w:t xml:space="preserve">   </w:t>
                  </w:r>
                </w:p>
              </w:tc>
            </w:tr>
            <w:tr w:rsidR="00B346B6" w:rsidRPr="00386A18" w:rsidTr="00B346B6">
              <w:trPr>
                <w:trHeight w:val="315"/>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Социальная политика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
                      <w:bCs/>
                      <w:lang w:eastAsia="ru-RU"/>
                    </w:rPr>
                  </w:pPr>
                  <w:r w:rsidRPr="00386A18">
                    <w:rPr>
                      <w:b/>
                      <w:bCs/>
                      <w:lang w:eastAsia="ru-RU"/>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
                      <w:bCs/>
                      <w:lang w:eastAsia="ru-RU"/>
                    </w:rPr>
                  </w:pPr>
                  <w:r w:rsidRPr="00386A18">
                    <w:rPr>
                      <w:b/>
                      <w:bCs/>
                      <w:lang w:eastAsia="ru-RU"/>
                    </w:rPr>
                    <w:t xml:space="preserve">         </w:t>
                  </w:r>
                  <w:r w:rsidR="00051D83">
                    <w:rPr>
                      <w:b/>
                      <w:bCs/>
                      <w:lang w:eastAsia="ru-RU"/>
                    </w:rPr>
                    <w:t>2188,07</w:t>
                  </w:r>
                  <w:r w:rsidRPr="00386A18">
                    <w:rPr>
                      <w:b/>
                      <w:bCs/>
                      <w:lang w:eastAsia="ru-RU"/>
                    </w:rPr>
                    <w:t xml:space="preserve">   </w:t>
                  </w:r>
                </w:p>
              </w:tc>
            </w:tr>
            <w:tr w:rsidR="00B346B6" w:rsidRPr="00386A18" w:rsidTr="00B346B6">
              <w:trPr>
                <w:trHeight w:val="315"/>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Cs/>
                      <w:i/>
                      <w:iCs/>
                      <w:lang w:eastAsia="ru-RU"/>
                    </w:rPr>
                  </w:pPr>
                  <w:r w:rsidRPr="00386A18">
                    <w:rPr>
                      <w:bCs/>
                      <w:i/>
                      <w:iCs/>
                      <w:lang w:eastAsia="ru-RU"/>
                    </w:rPr>
                    <w:t>Пенсионное обеспечение</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bCs/>
                      <w:i/>
                      <w:iCs/>
                      <w:lang w:eastAsia="ru-RU"/>
                    </w:rPr>
                  </w:pPr>
                  <w:r w:rsidRPr="00386A18">
                    <w:rPr>
                      <w:bCs/>
                      <w:i/>
                      <w:iCs/>
                      <w:lang w:eastAsia="ru-RU"/>
                    </w:rPr>
                    <w:t>1001</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bCs/>
                      <w:i/>
                      <w:iCs/>
                      <w:lang w:eastAsia="ru-RU"/>
                    </w:rPr>
                  </w:pPr>
                  <w:r w:rsidRPr="00386A18">
                    <w:rPr>
                      <w:bCs/>
                      <w:i/>
                      <w:iCs/>
                      <w:lang w:eastAsia="ru-RU"/>
                    </w:rPr>
                    <w:t xml:space="preserve">         146,</w:t>
                  </w:r>
                  <w:r w:rsidR="00051D83">
                    <w:rPr>
                      <w:bCs/>
                      <w:i/>
                      <w:iCs/>
                      <w:lang w:eastAsia="ru-RU"/>
                    </w:rPr>
                    <w:t>16</w:t>
                  </w:r>
                  <w:r w:rsidRPr="00386A18">
                    <w:rPr>
                      <w:bCs/>
                      <w:i/>
                      <w:iCs/>
                      <w:lang w:eastAsia="ru-RU"/>
                    </w:rPr>
                    <w:t xml:space="preserve">   </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i/>
                      <w:lang w:eastAsia="ru-RU"/>
                    </w:rPr>
                  </w:pPr>
                  <w:r w:rsidRPr="00386A18">
                    <w:rPr>
                      <w:i/>
                      <w:lang w:eastAsia="ru-RU"/>
                    </w:rPr>
                    <w:t>Социальное обеспечение населения</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B346B6" w:rsidRPr="00386A18" w:rsidRDefault="00B346B6" w:rsidP="00B346B6">
                  <w:pPr>
                    <w:suppressAutoHyphens w:val="0"/>
                    <w:jc w:val="center"/>
                    <w:rPr>
                      <w:i/>
                      <w:lang w:eastAsia="ru-RU"/>
                    </w:rPr>
                  </w:pPr>
                  <w:r w:rsidRPr="00386A18">
                    <w:rPr>
                      <w:i/>
                      <w:lang w:eastAsia="ru-RU"/>
                    </w:rPr>
                    <w:t>1003</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051D83">
                  <w:pPr>
                    <w:suppressAutoHyphens w:val="0"/>
                    <w:jc w:val="right"/>
                    <w:rPr>
                      <w:i/>
                      <w:lang w:eastAsia="ru-RU"/>
                    </w:rPr>
                  </w:pPr>
                  <w:r w:rsidRPr="00386A18">
                    <w:rPr>
                      <w:i/>
                      <w:lang w:eastAsia="ru-RU"/>
                    </w:rPr>
                    <w:t xml:space="preserve">           </w:t>
                  </w:r>
                  <w:r w:rsidR="00051D83">
                    <w:rPr>
                      <w:i/>
                      <w:lang w:eastAsia="ru-RU"/>
                    </w:rPr>
                    <w:t>2041,91</w:t>
                  </w:r>
                  <w:r w:rsidRPr="00386A18">
                    <w:rPr>
                      <w:i/>
                      <w:lang w:eastAsia="ru-RU"/>
                    </w:rPr>
                    <w:t xml:space="preserve">   </w:t>
                  </w:r>
                </w:p>
              </w:tc>
            </w:tr>
            <w:tr w:rsidR="00051D83" w:rsidRPr="00051D83"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D83" w:rsidRPr="00051D83" w:rsidRDefault="00051D83" w:rsidP="00B346B6">
                  <w:pPr>
                    <w:suppressAutoHyphens w:val="0"/>
                    <w:rPr>
                      <w:b/>
                      <w:lang w:eastAsia="ru-RU"/>
                    </w:rPr>
                  </w:pPr>
                  <w:r w:rsidRPr="00051D83">
                    <w:rPr>
                      <w:b/>
                      <w:lang w:eastAsia="ru-RU"/>
                    </w:rPr>
                    <w:t>Физическая культура и спорт</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051D83" w:rsidRPr="00051D83" w:rsidRDefault="00051D83" w:rsidP="00B346B6">
                  <w:pPr>
                    <w:suppressAutoHyphens w:val="0"/>
                    <w:jc w:val="center"/>
                    <w:rPr>
                      <w:b/>
                      <w:lang w:eastAsia="ru-RU"/>
                    </w:rPr>
                  </w:pPr>
                  <w:r w:rsidRPr="00051D83">
                    <w:rPr>
                      <w:b/>
                      <w:lang w:eastAsia="ru-RU"/>
                    </w:rPr>
                    <w:t>1100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051D83" w:rsidRPr="00051D83" w:rsidRDefault="00051D83" w:rsidP="00051D83">
                  <w:pPr>
                    <w:suppressAutoHyphens w:val="0"/>
                    <w:jc w:val="right"/>
                    <w:rPr>
                      <w:b/>
                      <w:lang w:eastAsia="ru-RU"/>
                    </w:rPr>
                  </w:pPr>
                  <w:r w:rsidRPr="00051D83">
                    <w:rPr>
                      <w:b/>
                      <w:lang w:eastAsia="ru-RU"/>
                    </w:rPr>
                    <w:t>20,00</w:t>
                  </w:r>
                </w:p>
              </w:tc>
            </w:tr>
            <w:tr w:rsidR="00051D83"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D83" w:rsidRPr="00386A18" w:rsidRDefault="00051D83" w:rsidP="00B346B6">
                  <w:pPr>
                    <w:suppressAutoHyphens w:val="0"/>
                    <w:rPr>
                      <w:i/>
                      <w:lang w:eastAsia="ru-RU"/>
                    </w:rPr>
                  </w:pPr>
                  <w:r>
                    <w:rPr>
                      <w:i/>
                      <w:lang w:eastAsia="ru-RU"/>
                    </w:rPr>
                    <w:t>Массовый спорт</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051D83" w:rsidRPr="00386A18" w:rsidRDefault="00051D83" w:rsidP="00B346B6">
                  <w:pPr>
                    <w:suppressAutoHyphens w:val="0"/>
                    <w:jc w:val="center"/>
                    <w:rPr>
                      <w:i/>
                      <w:lang w:eastAsia="ru-RU"/>
                    </w:rPr>
                  </w:pPr>
                  <w:r>
                    <w:rPr>
                      <w:i/>
                      <w:lang w:eastAsia="ru-RU"/>
                    </w:rPr>
                    <w:t>1102</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051D83" w:rsidRPr="00386A18" w:rsidRDefault="00051D83" w:rsidP="00051D83">
                  <w:pPr>
                    <w:suppressAutoHyphens w:val="0"/>
                    <w:jc w:val="right"/>
                    <w:rPr>
                      <w:i/>
                      <w:lang w:eastAsia="ru-RU"/>
                    </w:rPr>
                  </w:pPr>
                  <w:r>
                    <w:rPr>
                      <w:i/>
                      <w:lang w:eastAsia="ru-RU"/>
                    </w:rPr>
                    <w:t>20,00</w:t>
                  </w:r>
                </w:p>
              </w:tc>
            </w:tr>
            <w:tr w:rsidR="00051D83" w:rsidRPr="00051D83"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D83" w:rsidRPr="00051D83" w:rsidRDefault="00051D83" w:rsidP="00B346B6">
                  <w:pPr>
                    <w:suppressAutoHyphens w:val="0"/>
                    <w:rPr>
                      <w:b/>
                      <w:lang w:eastAsia="ru-RU"/>
                    </w:rPr>
                  </w:pPr>
                  <w:r w:rsidRPr="00051D83">
                    <w:rPr>
                      <w:b/>
                      <w:lang w:eastAsia="ru-RU"/>
                    </w:rPr>
                    <w:t>Обслуживание государственного и муниципального долга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051D83" w:rsidRPr="00051D83" w:rsidRDefault="00051D83" w:rsidP="00B346B6">
                  <w:pPr>
                    <w:suppressAutoHyphens w:val="0"/>
                    <w:jc w:val="center"/>
                    <w:rPr>
                      <w:b/>
                      <w:lang w:eastAsia="ru-RU"/>
                    </w:rPr>
                  </w:pPr>
                  <w:r w:rsidRPr="00051D83">
                    <w:rPr>
                      <w:b/>
                      <w:lang w:eastAsia="ru-RU"/>
                    </w:rPr>
                    <w:t>1300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051D83" w:rsidRPr="00051D83" w:rsidRDefault="00051D83" w:rsidP="00051D83">
                  <w:pPr>
                    <w:suppressAutoHyphens w:val="0"/>
                    <w:jc w:val="right"/>
                    <w:rPr>
                      <w:b/>
                      <w:lang w:eastAsia="ru-RU"/>
                    </w:rPr>
                  </w:pPr>
                  <w:r w:rsidRPr="00051D83">
                    <w:rPr>
                      <w:b/>
                      <w:lang w:eastAsia="ru-RU"/>
                    </w:rPr>
                    <w:t>0,84</w:t>
                  </w:r>
                </w:p>
              </w:tc>
            </w:tr>
            <w:tr w:rsidR="00051D83"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D83" w:rsidRPr="00386A18" w:rsidRDefault="00051D83" w:rsidP="00B346B6">
                  <w:pPr>
                    <w:suppressAutoHyphens w:val="0"/>
                    <w:rPr>
                      <w:i/>
                      <w:lang w:eastAsia="ru-RU"/>
                    </w:rPr>
                  </w:pPr>
                  <w:r>
                    <w:rPr>
                      <w:i/>
                      <w:lang w:eastAsia="ru-RU"/>
                    </w:rPr>
                    <w:t>Обслуживание государственного и муниципального долга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051D83" w:rsidRPr="00386A18" w:rsidRDefault="00051D83" w:rsidP="00B346B6">
                  <w:pPr>
                    <w:suppressAutoHyphens w:val="0"/>
                    <w:jc w:val="center"/>
                    <w:rPr>
                      <w:i/>
                      <w:lang w:eastAsia="ru-RU"/>
                    </w:rPr>
                  </w:pPr>
                  <w:r>
                    <w:rPr>
                      <w:i/>
                      <w:lang w:eastAsia="ru-RU"/>
                    </w:rPr>
                    <w:t>1301</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051D83" w:rsidRPr="00386A18" w:rsidRDefault="00051D83" w:rsidP="00051D83">
                  <w:pPr>
                    <w:suppressAutoHyphens w:val="0"/>
                    <w:jc w:val="right"/>
                    <w:rPr>
                      <w:i/>
                      <w:lang w:eastAsia="ru-RU"/>
                    </w:rPr>
                  </w:pPr>
                  <w:r>
                    <w:rPr>
                      <w:i/>
                      <w:lang w:eastAsia="ru-RU"/>
                    </w:rPr>
                    <w:t>0,84</w:t>
                  </w:r>
                </w:p>
              </w:tc>
            </w:tr>
            <w:tr w:rsidR="00B346B6" w:rsidRPr="00386A18" w:rsidTr="00B346B6">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b/>
                      <w:bCs/>
                      <w:lang w:eastAsia="ru-RU"/>
                    </w:rPr>
                  </w:pPr>
                  <w:r w:rsidRPr="00386A18">
                    <w:rPr>
                      <w:b/>
                      <w:bCs/>
                      <w:lang w:eastAsia="ru-RU"/>
                    </w:rPr>
                    <w:t> Всего расходов:</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rsidR="00B346B6" w:rsidRPr="00386A18" w:rsidRDefault="00B346B6" w:rsidP="00B346B6">
                  <w:pPr>
                    <w:suppressAutoHyphens w:val="0"/>
                    <w:jc w:val="center"/>
                    <w:rPr>
                      <w:b/>
                      <w:bCs/>
                      <w:lang w:eastAsia="ru-RU"/>
                    </w:rPr>
                  </w:pPr>
                  <w:r w:rsidRPr="00386A18">
                    <w:rPr>
                      <w:b/>
                      <w:bCs/>
                      <w:lang w:eastAsia="ru-RU"/>
                    </w:rPr>
                    <w:t> </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051D83" w:rsidP="00577E62">
                  <w:pPr>
                    <w:suppressAutoHyphens w:val="0"/>
                    <w:jc w:val="right"/>
                    <w:rPr>
                      <w:b/>
                      <w:bCs/>
                      <w:lang w:eastAsia="ru-RU"/>
                    </w:rPr>
                  </w:pPr>
                  <w:r>
                    <w:rPr>
                      <w:b/>
                      <w:bCs/>
                      <w:lang w:eastAsia="ru-RU"/>
                    </w:rPr>
                    <w:t>10586,81</w:t>
                  </w:r>
                </w:p>
              </w:tc>
            </w:tr>
          </w:tbl>
          <w:p w:rsidR="00B346B6" w:rsidRPr="00386A18" w:rsidRDefault="00B346B6" w:rsidP="00B346B6">
            <w:pPr>
              <w:suppressAutoHyphens w:val="0"/>
              <w:rPr>
                <w:lang w:eastAsia="ru-RU"/>
              </w:rPr>
            </w:pPr>
          </w:p>
        </w:tc>
        <w:tc>
          <w:tcPr>
            <w:tcW w:w="859" w:type="dxa"/>
            <w:shd w:val="clear" w:color="auto" w:fill="auto"/>
            <w:noWrap/>
            <w:tcMar>
              <w:top w:w="0" w:type="dxa"/>
              <w:left w:w="108" w:type="dxa"/>
              <w:bottom w:w="0" w:type="dxa"/>
              <w:right w:w="108" w:type="dxa"/>
            </w:tcMar>
            <w:vAlign w:val="bottom"/>
          </w:tcPr>
          <w:p w:rsidR="00B346B6" w:rsidRPr="00386A18" w:rsidRDefault="00B346B6" w:rsidP="00B346B6">
            <w:pPr>
              <w:suppressAutoHyphens w:val="0"/>
              <w:rPr>
                <w:lang w:eastAsia="ru-RU"/>
              </w:rPr>
            </w:pPr>
          </w:p>
        </w:tc>
        <w:tc>
          <w:tcPr>
            <w:tcW w:w="896" w:type="dxa"/>
            <w:shd w:val="clear" w:color="auto" w:fill="auto"/>
            <w:noWrap/>
            <w:tcMar>
              <w:top w:w="0" w:type="dxa"/>
              <w:left w:w="108" w:type="dxa"/>
              <w:bottom w:w="0" w:type="dxa"/>
              <w:right w:w="108" w:type="dxa"/>
            </w:tcMar>
            <w:vAlign w:val="bottom"/>
          </w:tcPr>
          <w:p w:rsidR="00B346B6" w:rsidRPr="00386A18" w:rsidRDefault="00B346B6" w:rsidP="00B346B6">
            <w:pPr>
              <w:suppressAutoHyphens w:val="0"/>
              <w:rPr>
                <w:lang w:eastAsia="ru-RU"/>
              </w:rPr>
            </w:pPr>
          </w:p>
        </w:tc>
        <w:tc>
          <w:tcPr>
            <w:tcW w:w="851" w:type="dxa"/>
            <w:shd w:val="clear" w:color="auto" w:fill="auto"/>
            <w:noWrap/>
            <w:tcMar>
              <w:top w:w="0" w:type="dxa"/>
              <w:left w:w="108" w:type="dxa"/>
              <w:bottom w:w="0" w:type="dxa"/>
              <w:right w:w="108" w:type="dxa"/>
            </w:tcMar>
            <w:vAlign w:val="bottom"/>
          </w:tcPr>
          <w:p w:rsidR="00B346B6" w:rsidRPr="00386A18" w:rsidRDefault="00B346B6" w:rsidP="00B346B6">
            <w:pPr>
              <w:suppressAutoHyphens w:val="0"/>
              <w:rPr>
                <w:lang w:eastAsia="ru-RU"/>
              </w:rPr>
            </w:pPr>
          </w:p>
        </w:tc>
        <w:tc>
          <w:tcPr>
            <w:tcW w:w="797" w:type="dxa"/>
            <w:shd w:val="clear" w:color="auto" w:fill="auto"/>
            <w:noWrap/>
            <w:tcMar>
              <w:top w:w="0" w:type="dxa"/>
              <w:left w:w="108" w:type="dxa"/>
              <w:bottom w:w="0" w:type="dxa"/>
              <w:right w:w="108" w:type="dxa"/>
            </w:tcMar>
            <w:vAlign w:val="bottom"/>
          </w:tcPr>
          <w:p w:rsidR="00B346B6" w:rsidRPr="00386A18" w:rsidRDefault="00B346B6" w:rsidP="00B346B6">
            <w:pPr>
              <w:suppressAutoHyphens w:val="0"/>
              <w:rPr>
                <w:lang w:eastAsia="ru-RU"/>
              </w:rPr>
            </w:pPr>
          </w:p>
        </w:tc>
        <w:tc>
          <w:tcPr>
            <w:tcW w:w="1254" w:type="dxa"/>
            <w:shd w:val="clear" w:color="auto" w:fill="auto"/>
            <w:noWrap/>
            <w:tcMar>
              <w:top w:w="0" w:type="dxa"/>
              <w:left w:w="108" w:type="dxa"/>
              <w:bottom w:w="0" w:type="dxa"/>
              <w:right w:w="108" w:type="dxa"/>
            </w:tcMar>
            <w:vAlign w:val="bottom"/>
          </w:tcPr>
          <w:p w:rsidR="00B346B6" w:rsidRPr="00386A18" w:rsidRDefault="00B346B6" w:rsidP="00B346B6">
            <w:pPr>
              <w:suppressAutoHyphens w:val="0"/>
              <w:rPr>
                <w:lang w:eastAsia="ru-RU"/>
              </w:rPr>
            </w:pPr>
          </w:p>
        </w:tc>
        <w:tc>
          <w:tcPr>
            <w:tcW w:w="1305" w:type="dxa"/>
            <w:shd w:val="clear" w:color="auto" w:fill="auto"/>
            <w:noWrap/>
            <w:tcMar>
              <w:top w:w="0" w:type="dxa"/>
              <w:left w:w="108" w:type="dxa"/>
              <w:bottom w:w="0" w:type="dxa"/>
              <w:right w:w="108" w:type="dxa"/>
            </w:tcMar>
            <w:vAlign w:val="bottom"/>
          </w:tcPr>
          <w:p w:rsidR="00B346B6" w:rsidRPr="00386A18" w:rsidRDefault="00B346B6" w:rsidP="00B346B6">
            <w:pPr>
              <w:suppressAutoHyphens w:val="0"/>
              <w:rPr>
                <w:lang w:eastAsia="ru-RU"/>
              </w:rPr>
            </w:pPr>
          </w:p>
        </w:tc>
      </w:tr>
    </w:tbl>
    <w:p w:rsidR="00B346B6" w:rsidRPr="00386A18" w:rsidRDefault="00B346B6" w:rsidP="00B346B6">
      <w:pPr>
        <w:pStyle w:val="Standard"/>
        <w:tabs>
          <w:tab w:val="left" w:pos="0"/>
        </w:tabs>
        <w:rPr>
          <w:rFonts w:cs="Times New Roman"/>
        </w:rPr>
      </w:pPr>
    </w:p>
    <w:p w:rsidR="00B346B6" w:rsidRPr="00386A18" w:rsidRDefault="00B346B6" w:rsidP="00B346B6">
      <w:pPr>
        <w:pStyle w:val="Standard"/>
        <w:tabs>
          <w:tab w:val="left" w:pos="0"/>
        </w:tabs>
        <w:rPr>
          <w:rFonts w:cs="Times New Roman"/>
        </w:rPr>
      </w:pPr>
    </w:p>
    <w:p w:rsidR="00B346B6" w:rsidRPr="00386A18" w:rsidRDefault="00B346B6" w:rsidP="00B346B6">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t xml:space="preserve">      В рамках реализации основных направлений социально-экономического развития планируется проведение следующих мероприятий:</w:t>
      </w:r>
    </w:p>
    <w:p w:rsidR="00B346B6" w:rsidRPr="00386A18" w:rsidRDefault="00B346B6" w:rsidP="00B346B6">
      <w:pPr>
        <w:pStyle w:val="Standard"/>
        <w:jc w:val="both"/>
        <w:rPr>
          <w:rFonts w:cs="Times New Roman"/>
        </w:rPr>
      </w:pPr>
      <w:proofErr w:type="spellStart"/>
      <w:r w:rsidRPr="00386A18">
        <w:rPr>
          <w:rFonts w:cs="Times New Roman"/>
          <w:b/>
          <w:i/>
          <w:iCs/>
          <w:u w:val="single"/>
        </w:rPr>
        <w:t>Автомобильные</w:t>
      </w:r>
      <w:proofErr w:type="spellEnd"/>
      <w:r w:rsidRPr="00386A18">
        <w:rPr>
          <w:rFonts w:cs="Times New Roman"/>
          <w:b/>
          <w:i/>
          <w:iCs/>
          <w:u w:val="single"/>
        </w:rPr>
        <w:t xml:space="preserve"> </w:t>
      </w:r>
      <w:proofErr w:type="spellStart"/>
      <w:r w:rsidRPr="00386A18">
        <w:rPr>
          <w:rFonts w:cs="Times New Roman"/>
          <w:b/>
          <w:i/>
          <w:iCs/>
          <w:u w:val="single"/>
        </w:rPr>
        <w:t>дороги</w:t>
      </w:r>
      <w:proofErr w:type="spellEnd"/>
      <w:r w:rsidRPr="00386A18">
        <w:rPr>
          <w:rFonts w:cs="Times New Roman"/>
          <w:b/>
          <w:i/>
          <w:iCs/>
          <w:u w:val="single"/>
        </w:rPr>
        <w:t xml:space="preserve"> и </w:t>
      </w:r>
      <w:r w:rsidRPr="00386A18">
        <w:rPr>
          <w:rFonts w:cs="Times New Roman"/>
          <w:b/>
          <w:i/>
          <w:iCs/>
          <w:u w:val="single"/>
          <w:lang w:val="ru-RU"/>
        </w:rPr>
        <w:t>транспорт:</w:t>
      </w:r>
      <w:r w:rsidRPr="00386A18">
        <w:rPr>
          <w:rFonts w:cs="Times New Roman"/>
          <w:b/>
          <w:i/>
          <w:iCs/>
          <w:lang w:val="ru-RU"/>
        </w:rPr>
        <w:t xml:space="preserve"> </w:t>
      </w:r>
      <w:r w:rsidRPr="00386A18">
        <w:rPr>
          <w:rFonts w:cs="Times New Roman"/>
          <w:lang w:val="ru-RU"/>
        </w:rPr>
        <w:t>в</w:t>
      </w:r>
      <w:r w:rsidRPr="00386A18">
        <w:rPr>
          <w:rFonts w:cs="Times New Roman"/>
        </w:rPr>
        <w:t xml:space="preserve"> </w:t>
      </w:r>
      <w:r w:rsidR="00386A18">
        <w:rPr>
          <w:rFonts w:cs="Times New Roman"/>
        </w:rPr>
        <w:t>2019</w:t>
      </w:r>
      <w:r w:rsidR="008C3904">
        <w:rPr>
          <w:rFonts w:cs="Times New Roman"/>
          <w:lang w:val="ru-RU"/>
        </w:rPr>
        <w:t xml:space="preserve"> </w:t>
      </w:r>
      <w:r w:rsidRPr="00386A18">
        <w:rPr>
          <w:rFonts w:cs="Times New Roman"/>
        </w:rPr>
        <w:t>г</w:t>
      </w:r>
      <w:r w:rsidRPr="00386A18">
        <w:rPr>
          <w:rFonts w:cs="Times New Roman"/>
          <w:lang w:val="ru-RU"/>
        </w:rPr>
        <w:t>оду</w:t>
      </w:r>
      <w:r w:rsidRPr="00386A18">
        <w:rPr>
          <w:rFonts w:cs="Times New Roman"/>
        </w:rPr>
        <w:t xml:space="preserve"> </w:t>
      </w:r>
      <w:proofErr w:type="spellStart"/>
      <w:r w:rsidRPr="00386A18">
        <w:rPr>
          <w:rFonts w:cs="Times New Roman"/>
        </w:rPr>
        <w:t>будет</w:t>
      </w:r>
      <w:proofErr w:type="spellEnd"/>
      <w:r w:rsidRPr="00386A18">
        <w:rPr>
          <w:rFonts w:cs="Times New Roman"/>
        </w:rPr>
        <w:t xml:space="preserve"> </w:t>
      </w:r>
      <w:proofErr w:type="spellStart"/>
      <w:r w:rsidRPr="00386A18">
        <w:rPr>
          <w:rFonts w:cs="Times New Roman"/>
        </w:rPr>
        <w:t>сохранена</w:t>
      </w:r>
      <w:proofErr w:type="spellEnd"/>
      <w:r w:rsidRPr="00386A18">
        <w:rPr>
          <w:rFonts w:cs="Times New Roman"/>
        </w:rPr>
        <w:t xml:space="preserve"> </w:t>
      </w:r>
      <w:proofErr w:type="spellStart"/>
      <w:r w:rsidRPr="00386A18">
        <w:rPr>
          <w:rFonts w:cs="Times New Roman"/>
        </w:rPr>
        <w:t>маршрутная</w:t>
      </w:r>
      <w:proofErr w:type="spellEnd"/>
      <w:r w:rsidRPr="00386A18">
        <w:rPr>
          <w:rFonts w:cs="Times New Roman"/>
        </w:rPr>
        <w:t xml:space="preserve"> </w:t>
      </w:r>
      <w:proofErr w:type="spellStart"/>
      <w:r w:rsidRPr="00386A18">
        <w:rPr>
          <w:rFonts w:cs="Times New Roman"/>
        </w:rPr>
        <w:t>сеть</w:t>
      </w:r>
      <w:proofErr w:type="spellEnd"/>
      <w:r w:rsidRPr="00386A18">
        <w:rPr>
          <w:rFonts w:cs="Times New Roman"/>
        </w:rPr>
        <w:t xml:space="preserve">, </w:t>
      </w:r>
      <w:proofErr w:type="spellStart"/>
      <w:r w:rsidRPr="00386A18">
        <w:rPr>
          <w:rFonts w:cs="Times New Roman"/>
        </w:rPr>
        <w:t>обслуживаемая</w:t>
      </w:r>
      <w:proofErr w:type="spellEnd"/>
      <w:r w:rsidRPr="00386A18">
        <w:rPr>
          <w:rFonts w:cs="Times New Roman"/>
        </w:rPr>
        <w:t xml:space="preserve"> </w:t>
      </w:r>
      <w:proofErr w:type="spellStart"/>
      <w:r w:rsidRPr="00386A18">
        <w:rPr>
          <w:rFonts w:cs="Times New Roman"/>
        </w:rPr>
        <w:t>частными</w:t>
      </w:r>
      <w:proofErr w:type="spellEnd"/>
      <w:r w:rsidRPr="00386A18">
        <w:rPr>
          <w:rFonts w:cs="Times New Roman"/>
        </w:rPr>
        <w:t xml:space="preserve"> </w:t>
      </w:r>
      <w:proofErr w:type="spellStart"/>
      <w:r w:rsidRPr="00386A18">
        <w:rPr>
          <w:rFonts w:cs="Times New Roman"/>
        </w:rPr>
        <w:t>предпринимателями</w:t>
      </w:r>
      <w:proofErr w:type="spellEnd"/>
      <w:r w:rsidRPr="00386A18">
        <w:rPr>
          <w:rFonts w:cs="Times New Roman"/>
        </w:rPr>
        <w:t xml:space="preserve"> ИП </w:t>
      </w:r>
      <w:proofErr w:type="spellStart"/>
      <w:r w:rsidRPr="00386A18">
        <w:rPr>
          <w:rFonts w:cs="Times New Roman"/>
        </w:rPr>
        <w:t>Чернов</w:t>
      </w:r>
      <w:proofErr w:type="spellEnd"/>
      <w:r w:rsidRPr="00386A18">
        <w:rPr>
          <w:rFonts w:cs="Times New Roman"/>
        </w:rPr>
        <w:t xml:space="preserve"> и ИП </w:t>
      </w:r>
      <w:proofErr w:type="spellStart"/>
      <w:r w:rsidRPr="00386A18">
        <w:rPr>
          <w:rFonts w:cs="Times New Roman"/>
        </w:rPr>
        <w:t>Солодкина</w:t>
      </w:r>
      <w:proofErr w:type="spellEnd"/>
      <w:r w:rsidRPr="00386A18">
        <w:rPr>
          <w:rFonts w:cs="Times New Roman"/>
        </w:rPr>
        <w:t xml:space="preserve">, </w:t>
      </w:r>
      <w:proofErr w:type="spellStart"/>
      <w:r w:rsidRPr="00386A18">
        <w:rPr>
          <w:rFonts w:cs="Times New Roman"/>
        </w:rPr>
        <w:lastRenderedPageBreak/>
        <w:t>осуществляющими</w:t>
      </w:r>
      <w:proofErr w:type="spellEnd"/>
      <w:r w:rsidRPr="00386A18">
        <w:rPr>
          <w:rFonts w:cs="Times New Roman"/>
        </w:rPr>
        <w:t xml:space="preserve"> </w:t>
      </w:r>
      <w:proofErr w:type="spellStart"/>
      <w:r w:rsidRPr="00386A18">
        <w:rPr>
          <w:rFonts w:cs="Times New Roman"/>
        </w:rPr>
        <w:t>пассажирские</w:t>
      </w:r>
      <w:proofErr w:type="spellEnd"/>
      <w:r w:rsidRPr="00386A18">
        <w:rPr>
          <w:rFonts w:cs="Times New Roman"/>
        </w:rPr>
        <w:t xml:space="preserve"> </w:t>
      </w:r>
      <w:proofErr w:type="spellStart"/>
      <w:r w:rsidRPr="00386A18">
        <w:rPr>
          <w:rFonts w:cs="Times New Roman"/>
        </w:rPr>
        <w:t>перевозки</w:t>
      </w:r>
      <w:proofErr w:type="spellEnd"/>
      <w:r w:rsidRPr="00386A18">
        <w:rPr>
          <w:rFonts w:cs="Times New Roman"/>
        </w:rPr>
        <w:t xml:space="preserve"> </w:t>
      </w:r>
      <w:proofErr w:type="spellStart"/>
      <w:r w:rsidRPr="00386A18">
        <w:rPr>
          <w:rFonts w:cs="Times New Roman"/>
        </w:rPr>
        <w:t>автобусами</w:t>
      </w:r>
      <w:proofErr w:type="spellEnd"/>
      <w:r w:rsidRPr="00386A18">
        <w:rPr>
          <w:rFonts w:cs="Times New Roman"/>
        </w:rPr>
        <w:t xml:space="preserve"> </w:t>
      </w:r>
      <w:proofErr w:type="spellStart"/>
      <w:r w:rsidRPr="00386A18">
        <w:rPr>
          <w:rFonts w:cs="Times New Roman"/>
        </w:rPr>
        <w:t>средней</w:t>
      </w:r>
      <w:proofErr w:type="spellEnd"/>
      <w:r w:rsidRPr="00386A18">
        <w:rPr>
          <w:rFonts w:cs="Times New Roman"/>
        </w:rPr>
        <w:t xml:space="preserve"> и </w:t>
      </w:r>
      <w:proofErr w:type="spellStart"/>
      <w:r w:rsidRPr="00386A18">
        <w:rPr>
          <w:rFonts w:cs="Times New Roman"/>
        </w:rPr>
        <w:t>малой</w:t>
      </w:r>
      <w:proofErr w:type="spellEnd"/>
      <w:r w:rsidRPr="00386A18">
        <w:rPr>
          <w:rFonts w:cs="Times New Roman"/>
        </w:rPr>
        <w:t xml:space="preserve"> </w:t>
      </w:r>
      <w:proofErr w:type="spellStart"/>
      <w:r w:rsidRPr="00386A18">
        <w:rPr>
          <w:rFonts w:cs="Times New Roman"/>
        </w:rPr>
        <w:t>вместимости</w:t>
      </w:r>
      <w:proofErr w:type="spellEnd"/>
      <w:r w:rsidRPr="00386A18">
        <w:rPr>
          <w:rFonts w:cs="Times New Roman"/>
        </w:rPr>
        <w:t xml:space="preserve">. </w:t>
      </w:r>
      <w:r w:rsidRPr="00386A18">
        <w:rPr>
          <w:rFonts w:cs="Times New Roman"/>
          <w:lang w:val="ru-RU"/>
        </w:rPr>
        <w:t>Однако в виду большого износа транспортных средств, администрация планирует подготовит обращение к властям Республики о содействии в модернизации общественного транспорта.</w:t>
      </w:r>
    </w:p>
    <w:p w:rsidR="00B346B6" w:rsidRPr="00386A18" w:rsidRDefault="00B346B6" w:rsidP="00B346B6">
      <w:pPr>
        <w:pStyle w:val="Standard"/>
        <w:ind w:firstLine="706"/>
        <w:jc w:val="both"/>
        <w:rPr>
          <w:rFonts w:cs="Times New Roman"/>
          <w:lang w:val="ru-RU"/>
        </w:rPr>
      </w:pPr>
      <w:r w:rsidRPr="00386A18">
        <w:rPr>
          <w:rFonts w:cs="Times New Roman"/>
          <w:lang w:val="ru-RU"/>
        </w:rPr>
        <w:t xml:space="preserve">В </w:t>
      </w:r>
      <w:r w:rsidR="00386A18">
        <w:rPr>
          <w:rFonts w:cs="Times New Roman"/>
          <w:lang w:val="ru-RU"/>
        </w:rPr>
        <w:t>2019</w:t>
      </w:r>
      <w:r w:rsidRPr="00386A18">
        <w:rPr>
          <w:rFonts w:cs="Times New Roman"/>
          <w:lang w:val="ru-RU"/>
        </w:rPr>
        <w:t xml:space="preserve"> </w:t>
      </w:r>
      <w:r w:rsidR="008C3904" w:rsidRPr="00386A18">
        <w:rPr>
          <w:rFonts w:cs="Times New Roman"/>
          <w:lang w:val="ru-RU"/>
        </w:rPr>
        <w:t>году в</w:t>
      </w:r>
      <w:r w:rsidRPr="00386A18">
        <w:rPr>
          <w:rFonts w:cs="Times New Roman"/>
          <w:lang w:val="ru-RU"/>
        </w:rPr>
        <w:t xml:space="preserve"> рамках дорожного фонда планируется направить денежные ассигнования в размере – 1 092,2 </w:t>
      </w:r>
      <w:proofErr w:type="spellStart"/>
      <w:r w:rsidRPr="00386A18">
        <w:rPr>
          <w:rFonts w:cs="Times New Roman"/>
          <w:lang w:val="ru-RU"/>
        </w:rPr>
        <w:t>тыс.рублей</w:t>
      </w:r>
      <w:proofErr w:type="spellEnd"/>
      <w:r w:rsidRPr="00386A18">
        <w:rPr>
          <w:rFonts w:cs="Times New Roman"/>
          <w:lang w:val="ru-RU"/>
        </w:rPr>
        <w:t>, в том числе:</w:t>
      </w:r>
    </w:p>
    <w:p w:rsidR="00B346B6" w:rsidRPr="00386A18" w:rsidRDefault="00B346B6" w:rsidP="00B346B6">
      <w:pPr>
        <w:pStyle w:val="Standard"/>
        <w:numPr>
          <w:ilvl w:val="0"/>
          <w:numId w:val="4"/>
        </w:numPr>
        <w:ind w:left="426" w:firstLine="352"/>
        <w:jc w:val="both"/>
        <w:rPr>
          <w:rFonts w:cs="Times New Roman"/>
          <w:lang w:val="ru-RU"/>
        </w:rPr>
      </w:pPr>
      <w:proofErr w:type="gramStart"/>
      <w:r w:rsidRPr="00386A18">
        <w:rPr>
          <w:rFonts w:cs="Times New Roman"/>
          <w:lang w:val="ru-RU"/>
        </w:rPr>
        <w:t>для</w:t>
      </w:r>
      <w:proofErr w:type="gramEnd"/>
      <w:r w:rsidRPr="00386A18">
        <w:rPr>
          <w:rFonts w:cs="Times New Roman"/>
          <w:lang w:val="ru-RU"/>
        </w:rPr>
        <w:t xml:space="preserve"> уличного освещения 3-х точек планируется потратить 360,0тыс.рублей;</w:t>
      </w:r>
    </w:p>
    <w:p w:rsidR="00B346B6" w:rsidRPr="00386A18" w:rsidRDefault="00B346B6" w:rsidP="00B346B6">
      <w:pPr>
        <w:pStyle w:val="Standard"/>
        <w:numPr>
          <w:ilvl w:val="0"/>
          <w:numId w:val="4"/>
        </w:numPr>
        <w:ind w:left="426" w:firstLine="352"/>
        <w:jc w:val="both"/>
        <w:rPr>
          <w:rFonts w:cs="Times New Roman"/>
          <w:lang w:val="ru-RU"/>
        </w:rPr>
      </w:pPr>
      <w:r w:rsidRPr="00386A18">
        <w:rPr>
          <w:rFonts w:cs="Times New Roman"/>
          <w:lang w:val="ru-RU"/>
        </w:rPr>
        <w:t xml:space="preserve">На содержание восстановление и ремонт дорожного фонда поселения планируется израсходовать 732,2 тыс. рублей, в том числе на гравий, песок и щебень -285,2 </w:t>
      </w:r>
      <w:proofErr w:type="spellStart"/>
      <w:r w:rsidRPr="00386A18">
        <w:rPr>
          <w:rFonts w:cs="Times New Roman"/>
          <w:lang w:val="ru-RU"/>
        </w:rPr>
        <w:t>тыс.рублей</w:t>
      </w:r>
      <w:proofErr w:type="spellEnd"/>
      <w:r w:rsidRPr="00386A18">
        <w:rPr>
          <w:rFonts w:cs="Times New Roman"/>
          <w:lang w:val="ru-RU"/>
        </w:rPr>
        <w:t>.</w:t>
      </w:r>
    </w:p>
    <w:p w:rsidR="00B346B6" w:rsidRPr="00386A18" w:rsidRDefault="00B346B6" w:rsidP="00B346B6">
      <w:pPr>
        <w:pStyle w:val="Standard"/>
        <w:ind w:firstLine="706"/>
        <w:jc w:val="both"/>
        <w:rPr>
          <w:rFonts w:cs="Times New Roman"/>
          <w:lang w:val="ru-RU"/>
        </w:rPr>
      </w:pPr>
      <w:r w:rsidRPr="00386A18">
        <w:rPr>
          <w:rFonts w:cs="Times New Roman"/>
          <w:lang w:val="ru-RU"/>
        </w:rPr>
        <w:t>В х. Шунтук запланированы работы по ремонту дорожного покрытия по ул. Свердлова, 40-л Октября, ул. Чернышевского, ул. Дзержинского.</w:t>
      </w:r>
    </w:p>
    <w:p w:rsidR="00B346B6" w:rsidRPr="00386A18" w:rsidRDefault="00B346B6" w:rsidP="00B346B6">
      <w:pPr>
        <w:pStyle w:val="Standard"/>
        <w:ind w:firstLine="706"/>
        <w:jc w:val="both"/>
        <w:rPr>
          <w:rFonts w:cs="Times New Roman"/>
          <w:lang w:val="ru-RU"/>
        </w:rPr>
      </w:pPr>
      <w:r w:rsidRPr="00386A18">
        <w:rPr>
          <w:rFonts w:cs="Times New Roman"/>
          <w:lang w:val="ru-RU"/>
        </w:rPr>
        <w:t xml:space="preserve">В п. Тимирязева, </w:t>
      </w:r>
      <w:proofErr w:type="spellStart"/>
      <w:r w:rsidRPr="00386A18">
        <w:rPr>
          <w:rFonts w:cs="Times New Roman"/>
          <w:lang w:val="ru-RU"/>
        </w:rPr>
        <w:t>ул</w:t>
      </w:r>
      <w:proofErr w:type="spellEnd"/>
      <w:r w:rsidRPr="00386A18">
        <w:rPr>
          <w:rFonts w:cs="Times New Roman"/>
          <w:lang w:val="ru-RU"/>
        </w:rPr>
        <w:t xml:space="preserve"> Садовая, ул. Октябрьская, ул. Лесная. В п. Мичурина, ул. </w:t>
      </w:r>
      <w:proofErr w:type="spellStart"/>
      <w:r w:rsidRPr="00386A18">
        <w:rPr>
          <w:rFonts w:cs="Times New Roman"/>
          <w:lang w:val="ru-RU"/>
        </w:rPr>
        <w:t>Подлесная</w:t>
      </w:r>
      <w:proofErr w:type="spellEnd"/>
      <w:r w:rsidRPr="00386A18">
        <w:rPr>
          <w:rFonts w:cs="Times New Roman"/>
          <w:lang w:val="ru-RU"/>
        </w:rPr>
        <w:t xml:space="preserve"> и Подгорная.</w:t>
      </w:r>
    </w:p>
    <w:p w:rsidR="00B346B6" w:rsidRPr="00386A18" w:rsidRDefault="00B346B6" w:rsidP="00B346B6">
      <w:pPr>
        <w:pStyle w:val="Standard"/>
        <w:ind w:firstLine="706"/>
        <w:jc w:val="both"/>
        <w:rPr>
          <w:rFonts w:cs="Times New Roman"/>
        </w:rPr>
      </w:pPr>
      <w:proofErr w:type="spellStart"/>
      <w:r w:rsidRPr="00386A18">
        <w:rPr>
          <w:rFonts w:cs="Times New Roman"/>
        </w:rPr>
        <w:t>Заасфальтировать</w:t>
      </w:r>
      <w:proofErr w:type="spellEnd"/>
      <w:r w:rsidRPr="00386A18">
        <w:rPr>
          <w:rFonts w:cs="Times New Roman"/>
        </w:rPr>
        <w:t xml:space="preserve"> </w:t>
      </w:r>
      <w:proofErr w:type="spellStart"/>
      <w:r w:rsidRPr="00386A18">
        <w:rPr>
          <w:rFonts w:cs="Times New Roman"/>
        </w:rPr>
        <w:t>площадь</w:t>
      </w:r>
      <w:proofErr w:type="spellEnd"/>
      <w:r w:rsidRPr="00386A18">
        <w:rPr>
          <w:rFonts w:cs="Times New Roman"/>
        </w:rPr>
        <w:t xml:space="preserve"> </w:t>
      </w:r>
      <w:proofErr w:type="spellStart"/>
      <w:r w:rsidRPr="00386A18">
        <w:rPr>
          <w:rFonts w:cs="Times New Roman"/>
        </w:rPr>
        <w:t>перед</w:t>
      </w:r>
      <w:proofErr w:type="spellEnd"/>
      <w:r w:rsidRPr="00386A18">
        <w:rPr>
          <w:rFonts w:cs="Times New Roman"/>
        </w:rPr>
        <w:t xml:space="preserve"> СДК </w:t>
      </w:r>
      <w:proofErr w:type="spellStart"/>
      <w:r w:rsidRPr="00386A18">
        <w:rPr>
          <w:rFonts w:cs="Times New Roman"/>
        </w:rPr>
        <w:t>п.Тимирязева</w:t>
      </w:r>
      <w:proofErr w:type="spellEnd"/>
      <w:r w:rsidRPr="00386A18">
        <w:rPr>
          <w:rFonts w:cs="Times New Roman"/>
        </w:rPr>
        <w:t>,</w:t>
      </w:r>
      <w:r w:rsidRPr="00386A18">
        <w:rPr>
          <w:rFonts w:cs="Times New Roman"/>
          <w:lang w:val="ru-RU"/>
        </w:rPr>
        <w:t xml:space="preserve"> в виду регулярных и организованных массовых мероприятий всего поселения.</w:t>
      </w:r>
    </w:p>
    <w:p w:rsidR="00B346B6" w:rsidRPr="00386A18" w:rsidRDefault="00B346B6" w:rsidP="00B346B6">
      <w:pPr>
        <w:pStyle w:val="Standard"/>
        <w:ind w:firstLine="706"/>
        <w:jc w:val="both"/>
        <w:rPr>
          <w:rFonts w:cs="Times New Roman"/>
          <w:lang w:val="ru-RU"/>
        </w:rPr>
      </w:pPr>
      <w:r w:rsidRPr="00386A18">
        <w:rPr>
          <w:rFonts w:cs="Times New Roman"/>
          <w:lang w:val="ru-RU"/>
        </w:rPr>
        <w:t>Построить мост через р. Сухая в х. Шунтук.</w:t>
      </w:r>
    </w:p>
    <w:p w:rsidR="00B346B6" w:rsidRPr="00386A18" w:rsidRDefault="00B346B6" w:rsidP="00B346B6">
      <w:pPr>
        <w:pStyle w:val="Standard"/>
        <w:ind w:firstLine="706"/>
        <w:jc w:val="both"/>
        <w:rPr>
          <w:rFonts w:cs="Times New Roman"/>
          <w:lang w:val="ru-RU"/>
        </w:rPr>
      </w:pPr>
      <w:r w:rsidRPr="00386A18">
        <w:rPr>
          <w:rFonts w:cs="Times New Roman"/>
          <w:lang w:val="ru-RU"/>
        </w:rPr>
        <w:t>Провести сходы граждан по организации вывоза ТБО и установке контейнеров во дворах всех МКД поселения, провести разъяснительные мероприятия о необходимости заключения индивидуальных договоров на вывоз ТБО.</w:t>
      </w:r>
    </w:p>
    <w:p w:rsidR="00B346B6" w:rsidRPr="00386A18" w:rsidRDefault="00B346B6" w:rsidP="00B346B6">
      <w:pPr>
        <w:pStyle w:val="Standard"/>
        <w:jc w:val="both"/>
        <w:rPr>
          <w:rFonts w:cs="Times New Roman"/>
        </w:rPr>
      </w:pPr>
      <w:proofErr w:type="spellStart"/>
      <w:r w:rsidRPr="00386A18">
        <w:rPr>
          <w:rFonts w:cs="Times New Roman"/>
          <w:b/>
          <w:i/>
          <w:iCs/>
          <w:u w:val="single"/>
        </w:rPr>
        <w:t>Основные</w:t>
      </w:r>
      <w:proofErr w:type="spellEnd"/>
      <w:r w:rsidRPr="00386A18">
        <w:rPr>
          <w:rFonts w:cs="Times New Roman"/>
          <w:b/>
          <w:i/>
          <w:iCs/>
          <w:u w:val="single"/>
        </w:rPr>
        <w:t xml:space="preserve"> </w:t>
      </w:r>
      <w:proofErr w:type="spellStart"/>
      <w:r w:rsidRPr="00386A18">
        <w:rPr>
          <w:rFonts w:cs="Times New Roman"/>
          <w:b/>
          <w:i/>
          <w:iCs/>
          <w:u w:val="single"/>
        </w:rPr>
        <w:t>направления</w:t>
      </w:r>
      <w:proofErr w:type="spellEnd"/>
      <w:r w:rsidRPr="00386A18">
        <w:rPr>
          <w:rFonts w:cs="Times New Roman"/>
          <w:b/>
          <w:i/>
          <w:iCs/>
          <w:u w:val="single"/>
        </w:rPr>
        <w:t xml:space="preserve"> </w:t>
      </w:r>
      <w:proofErr w:type="spellStart"/>
      <w:r w:rsidRPr="00386A18">
        <w:rPr>
          <w:rFonts w:cs="Times New Roman"/>
          <w:b/>
          <w:i/>
          <w:iCs/>
          <w:u w:val="single"/>
        </w:rPr>
        <w:t>социальной</w:t>
      </w:r>
      <w:proofErr w:type="spellEnd"/>
      <w:r w:rsidRPr="00386A18">
        <w:rPr>
          <w:rFonts w:cs="Times New Roman"/>
          <w:b/>
          <w:i/>
          <w:iCs/>
          <w:u w:val="single"/>
        </w:rPr>
        <w:t xml:space="preserve"> </w:t>
      </w:r>
      <w:proofErr w:type="spellStart"/>
      <w:r w:rsidRPr="00386A18">
        <w:rPr>
          <w:rFonts w:cs="Times New Roman"/>
          <w:b/>
          <w:i/>
          <w:iCs/>
          <w:u w:val="single"/>
        </w:rPr>
        <w:t>политики</w:t>
      </w:r>
      <w:proofErr w:type="spellEnd"/>
      <w:r w:rsidRPr="00386A18">
        <w:rPr>
          <w:rFonts w:cs="Times New Roman"/>
          <w:b/>
          <w:i/>
          <w:iCs/>
          <w:u w:val="single"/>
        </w:rPr>
        <w:t>:</w:t>
      </w:r>
      <w:r w:rsidRPr="00386A18">
        <w:rPr>
          <w:rFonts w:cs="Times New Roman"/>
          <w:b/>
          <w:i/>
          <w:iCs/>
        </w:rPr>
        <w:t xml:space="preserve"> </w:t>
      </w:r>
      <w:r w:rsidRPr="00386A18">
        <w:rPr>
          <w:rFonts w:cs="Times New Roman"/>
          <w:lang w:val="ru-RU"/>
        </w:rPr>
        <w:t>в</w:t>
      </w:r>
      <w:r w:rsidRPr="00386A18">
        <w:rPr>
          <w:rFonts w:cs="Times New Roman"/>
        </w:rPr>
        <w:t xml:space="preserve"> </w:t>
      </w:r>
      <w:r w:rsidR="00386A18">
        <w:rPr>
          <w:rFonts w:cs="Times New Roman"/>
        </w:rPr>
        <w:t>2019</w:t>
      </w:r>
      <w:r w:rsidRPr="00386A18">
        <w:rPr>
          <w:rFonts w:cs="Times New Roman"/>
        </w:rPr>
        <w:t xml:space="preserve"> </w:t>
      </w:r>
      <w:r w:rsidRPr="00386A18">
        <w:rPr>
          <w:rFonts w:cs="Times New Roman"/>
          <w:lang w:val="ru-RU"/>
        </w:rPr>
        <w:t xml:space="preserve">году </w:t>
      </w:r>
      <w:proofErr w:type="spellStart"/>
      <w:r w:rsidRPr="00386A18">
        <w:rPr>
          <w:rFonts w:cs="Times New Roman"/>
        </w:rPr>
        <w:t>планируется</w:t>
      </w:r>
      <w:proofErr w:type="spellEnd"/>
      <w:r w:rsidRPr="00386A18">
        <w:rPr>
          <w:rFonts w:cs="Times New Roman"/>
        </w:rPr>
        <w:t xml:space="preserve">  </w:t>
      </w:r>
      <w:proofErr w:type="spellStart"/>
      <w:r w:rsidRPr="00386A18">
        <w:rPr>
          <w:rFonts w:cs="Times New Roman"/>
        </w:rPr>
        <w:t>продолжить</w:t>
      </w:r>
      <w:proofErr w:type="spellEnd"/>
      <w:r w:rsidRPr="00386A18">
        <w:rPr>
          <w:rFonts w:cs="Times New Roman"/>
        </w:rPr>
        <w:t xml:space="preserve"> </w:t>
      </w:r>
      <w:proofErr w:type="spellStart"/>
      <w:r w:rsidRPr="00386A18">
        <w:rPr>
          <w:rFonts w:cs="Times New Roman"/>
        </w:rPr>
        <w:t>участие</w:t>
      </w:r>
      <w:proofErr w:type="spellEnd"/>
      <w:r w:rsidRPr="00386A18">
        <w:rPr>
          <w:rFonts w:cs="Times New Roman"/>
        </w:rPr>
        <w:t xml:space="preserve"> в </w:t>
      </w:r>
      <w:proofErr w:type="spellStart"/>
      <w:r w:rsidRPr="00386A18">
        <w:rPr>
          <w:rFonts w:cs="Times New Roman"/>
        </w:rPr>
        <w:t>муниципальной</w:t>
      </w:r>
      <w:proofErr w:type="spellEnd"/>
      <w:r w:rsidRPr="00386A18">
        <w:rPr>
          <w:rFonts w:cs="Times New Roman"/>
        </w:rPr>
        <w:t xml:space="preserve"> </w:t>
      </w:r>
      <w:proofErr w:type="spellStart"/>
      <w:r w:rsidRPr="00386A18">
        <w:rPr>
          <w:rFonts w:cs="Times New Roman"/>
        </w:rPr>
        <w:t>целевой</w:t>
      </w:r>
      <w:proofErr w:type="spellEnd"/>
      <w:r w:rsidRPr="00386A18">
        <w:rPr>
          <w:rFonts w:cs="Times New Roman"/>
        </w:rPr>
        <w:t xml:space="preserve"> </w:t>
      </w:r>
      <w:proofErr w:type="spellStart"/>
      <w:r w:rsidRPr="00386A18">
        <w:rPr>
          <w:rFonts w:cs="Times New Roman"/>
        </w:rPr>
        <w:t>подпрограмме</w:t>
      </w:r>
      <w:proofErr w:type="spellEnd"/>
      <w:r w:rsidRPr="00386A18">
        <w:rPr>
          <w:rFonts w:cs="Times New Roman"/>
        </w:rPr>
        <w:t xml:space="preserve"> «</w:t>
      </w:r>
      <w:proofErr w:type="spellStart"/>
      <w:r w:rsidRPr="00386A18">
        <w:rPr>
          <w:rFonts w:cs="Times New Roman"/>
        </w:rPr>
        <w:t>Обеспечение</w:t>
      </w:r>
      <w:proofErr w:type="spellEnd"/>
      <w:r w:rsidRPr="00386A18">
        <w:rPr>
          <w:rFonts w:cs="Times New Roman"/>
        </w:rPr>
        <w:t xml:space="preserve"> </w:t>
      </w:r>
      <w:proofErr w:type="spellStart"/>
      <w:r w:rsidRPr="00386A18">
        <w:rPr>
          <w:rFonts w:cs="Times New Roman"/>
        </w:rPr>
        <w:t>жильем</w:t>
      </w:r>
      <w:proofErr w:type="spellEnd"/>
      <w:r w:rsidRPr="00386A18">
        <w:rPr>
          <w:rFonts w:cs="Times New Roman"/>
        </w:rPr>
        <w:t xml:space="preserve"> </w:t>
      </w:r>
      <w:proofErr w:type="spellStart"/>
      <w:r w:rsidRPr="00386A18">
        <w:rPr>
          <w:rFonts w:cs="Times New Roman"/>
        </w:rPr>
        <w:t>молодых</w:t>
      </w:r>
      <w:proofErr w:type="spellEnd"/>
      <w:r w:rsidRPr="00386A18">
        <w:rPr>
          <w:rFonts w:cs="Times New Roman"/>
        </w:rPr>
        <w:t xml:space="preserve"> </w:t>
      </w:r>
      <w:proofErr w:type="spellStart"/>
      <w:r w:rsidRPr="00386A18">
        <w:rPr>
          <w:rFonts w:cs="Times New Roman"/>
        </w:rPr>
        <w:t>семей</w:t>
      </w:r>
      <w:proofErr w:type="spellEnd"/>
      <w:r w:rsidRPr="00386A18">
        <w:rPr>
          <w:rFonts w:cs="Times New Roman"/>
        </w:rPr>
        <w:t>» .</w:t>
      </w:r>
      <w:r w:rsidRPr="00386A18">
        <w:rPr>
          <w:rFonts w:cs="Times New Roman"/>
          <w:lang w:val="ru-RU"/>
        </w:rPr>
        <w:t xml:space="preserve"> За счет поступлений от денежных пожертвований, предоставляемых физическими лицами получателям средств бюджетов поселений, на предоставление молодой семье социальной выплаты на приобретение </w:t>
      </w:r>
      <w:r w:rsidR="008C3904" w:rsidRPr="00386A18">
        <w:rPr>
          <w:rFonts w:cs="Times New Roman"/>
          <w:lang w:val="ru-RU"/>
        </w:rPr>
        <w:t>жилья</w:t>
      </w:r>
      <w:r w:rsidR="008C3904" w:rsidRPr="00386A18">
        <w:rPr>
          <w:rFonts w:cs="Times New Roman"/>
        </w:rPr>
        <w:t xml:space="preserve"> </w:t>
      </w:r>
      <w:r w:rsidR="008C3904" w:rsidRPr="00386A18">
        <w:rPr>
          <w:rFonts w:cs="Times New Roman"/>
          <w:lang w:val="ru-RU"/>
        </w:rPr>
        <w:t>будет</w:t>
      </w:r>
      <w:r w:rsidRPr="00386A18">
        <w:rPr>
          <w:rFonts w:cs="Times New Roman"/>
          <w:lang w:val="ru-RU"/>
        </w:rPr>
        <w:t xml:space="preserve"> выделено –</w:t>
      </w:r>
      <w:r w:rsidRPr="00386A18">
        <w:rPr>
          <w:rFonts w:cs="Times New Roman"/>
        </w:rPr>
        <w:t xml:space="preserve"> </w:t>
      </w:r>
      <w:r w:rsidR="008C3904">
        <w:rPr>
          <w:rFonts w:cs="Times New Roman"/>
          <w:lang w:val="ru-RU"/>
        </w:rPr>
        <w:t>2041,91</w:t>
      </w:r>
      <w:r w:rsidR="008C3904">
        <w:rPr>
          <w:rFonts w:cs="Times New Roman"/>
        </w:rPr>
        <w:t xml:space="preserve"> </w:t>
      </w:r>
      <w:proofErr w:type="spellStart"/>
      <w:r w:rsidR="008C3904">
        <w:rPr>
          <w:rFonts w:cs="Times New Roman"/>
        </w:rPr>
        <w:t>тыс.р</w:t>
      </w:r>
      <w:r w:rsidRPr="00386A18">
        <w:rPr>
          <w:rFonts w:cs="Times New Roman"/>
        </w:rPr>
        <w:t>ублей</w:t>
      </w:r>
      <w:proofErr w:type="spellEnd"/>
      <w:r w:rsidRPr="00386A18">
        <w:rPr>
          <w:rFonts w:cs="Times New Roman"/>
          <w:lang w:val="ru-RU"/>
        </w:rPr>
        <w:t>, свидетельства получат 1</w:t>
      </w:r>
      <w:r w:rsidR="008C3904">
        <w:rPr>
          <w:rFonts w:cs="Times New Roman"/>
          <w:lang w:val="ru-RU"/>
        </w:rPr>
        <w:t>1</w:t>
      </w:r>
      <w:r w:rsidRPr="00386A18">
        <w:rPr>
          <w:rFonts w:cs="Times New Roman"/>
          <w:lang w:val="ru-RU"/>
        </w:rPr>
        <w:t xml:space="preserve"> семей</w:t>
      </w:r>
      <w:r w:rsidRPr="00386A18">
        <w:rPr>
          <w:rFonts w:cs="Times New Roman"/>
        </w:rPr>
        <w:t>.</w:t>
      </w:r>
    </w:p>
    <w:p w:rsidR="00B346B6" w:rsidRPr="00386A18" w:rsidRDefault="00B346B6" w:rsidP="00B346B6">
      <w:pPr>
        <w:pStyle w:val="Standard"/>
        <w:jc w:val="both"/>
        <w:rPr>
          <w:rFonts w:cs="Times New Roman"/>
          <w:lang w:val="ru-RU"/>
        </w:rPr>
      </w:pPr>
      <w:proofErr w:type="spellStart"/>
      <w:r w:rsidRPr="00386A18">
        <w:rPr>
          <w:rFonts w:cs="Times New Roman"/>
          <w:b/>
          <w:i/>
          <w:iCs/>
          <w:u w:val="single"/>
        </w:rPr>
        <w:t>Электроснабжение</w:t>
      </w:r>
      <w:proofErr w:type="spellEnd"/>
      <w:r w:rsidRPr="00386A18">
        <w:rPr>
          <w:rFonts w:cs="Times New Roman"/>
          <w:b/>
          <w:i/>
          <w:iCs/>
          <w:u w:val="single"/>
        </w:rPr>
        <w:t>:</w:t>
      </w:r>
      <w:r w:rsidRPr="00386A18">
        <w:rPr>
          <w:rFonts w:cs="Times New Roman"/>
          <w:b/>
          <w:i/>
          <w:iCs/>
        </w:rPr>
        <w:t xml:space="preserve"> </w:t>
      </w:r>
      <w:r w:rsidRPr="00386A18">
        <w:rPr>
          <w:rFonts w:cs="Times New Roman"/>
          <w:lang w:val="ru-RU"/>
        </w:rPr>
        <w:t>в</w:t>
      </w:r>
      <w:r w:rsidRPr="00386A18">
        <w:rPr>
          <w:rFonts w:cs="Times New Roman"/>
        </w:rPr>
        <w:t xml:space="preserve"> </w:t>
      </w:r>
      <w:r w:rsidR="00386A18">
        <w:rPr>
          <w:rFonts w:cs="Times New Roman"/>
        </w:rPr>
        <w:t>2019</w:t>
      </w:r>
      <w:r w:rsidRPr="00386A18">
        <w:rPr>
          <w:rFonts w:cs="Times New Roman"/>
        </w:rPr>
        <w:t xml:space="preserve"> </w:t>
      </w:r>
      <w:r w:rsidRPr="00386A18">
        <w:rPr>
          <w:rFonts w:cs="Times New Roman"/>
          <w:lang w:val="ru-RU"/>
        </w:rPr>
        <w:t>году</w:t>
      </w:r>
      <w:r w:rsidRPr="00386A18">
        <w:rPr>
          <w:rFonts w:cs="Times New Roman"/>
        </w:rPr>
        <w:t xml:space="preserve"> </w:t>
      </w:r>
      <w:r w:rsidRPr="00386A18">
        <w:rPr>
          <w:rFonts w:cs="Times New Roman"/>
          <w:lang w:val="ru-RU"/>
        </w:rPr>
        <w:t xml:space="preserve">необходимо восстановить уличное освещение в полном объёме, особенно на пересечениях улиц, необходимо продолжить работу по получению технических условий на точки учетов по линиям освещения. </w:t>
      </w:r>
      <w:proofErr w:type="gramStart"/>
      <w:r w:rsidRPr="00386A18">
        <w:rPr>
          <w:rFonts w:cs="Times New Roman"/>
          <w:lang w:val="ru-RU"/>
        </w:rPr>
        <w:t>Также  планируется</w:t>
      </w:r>
      <w:proofErr w:type="gramEnd"/>
      <w:r w:rsidRPr="00386A18">
        <w:rPr>
          <w:rFonts w:cs="Times New Roman"/>
          <w:lang w:val="ru-RU"/>
        </w:rPr>
        <w:t xml:space="preserve"> проложить  новые фонарные лини  в </w:t>
      </w:r>
      <w:proofErr w:type="spellStart"/>
      <w:r w:rsidRPr="00386A18">
        <w:rPr>
          <w:rFonts w:cs="Times New Roman"/>
          <w:lang w:val="ru-RU"/>
        </w:rPr>
        <w:t>х.Шунтук</w:t>
      </w:r>
      <w:proofErr w:type="spellEnd"/>
      <w:r w:rsidRPr="00386A18">
        <w:rPr>
          <w:rFonts w:cs="Times New Roman"/>
          <w:lang w:val="ru-RU"/>
        </w:rPr>
        <w:t xml:space="preserve">, </w:t>
      </w:r>
      <w:proofErr w:type="spellStart"/>
      <w:r w:rsidRPr="00386A18">
        <w:rPr>
          <w:rFonts w:cs="Times New Roman"/>
          <w:lang w:val="ru-RU"/>
        </w:rPr>
        <w:t>п.Садовом</w:t>
      </w:r>
      <w:proofErr w:type="spellEnd"/>
      <w:r w:rsidRPr="00386A18">
        <w:rPr>
          <w:rFonts w:cs="Times New Roman"/>
          <w:lang w:val="ru-RU"/>
        </w:rPr>
        <w:t xml:space="preserve">, п. Мичурина, </w:t>
      </w:r>
      <w:proofErr w:type="spellStart"/>
      <w:r w:rsidRPr="00386A18">
        <w:rPr>
          <w:rFonts w:cs="Times New Roman"/>
          <w:lang w:val="ru-RU"/>
        </w:rPr>
        <w:t>п.Тимирязева</w:t>
      </w:r>
      <w:proofErr w:type="spellEnd"/>
      <w:r w:rsidRPr="00386A18">
        <w:rPr>
          <w:rFonts w:cs="Times New Roman"/>
          <w:lang w:val="ru-RU"/>
        </w:rPr>
        <w:t xml:space="preserve">, п. Цветочном. Проектом бюджета предусмотрено </w:t>
      </w:r>
      <w:r w:rsidR="008C3904">
        <w:rPr>
          <w:rFonts w:cs="Times New Roman"/>
          <w:lang w:val="ru-RU"/>
        </w:rPr>
        <w:t>–</w:t>
      </w:r>
      <w:r w:rsidRPr="00386A18">
        <w:rPr>
          <w:rFonts w:cs="Times New Roman"/>
          <w:lang w:val="ru-RU"/>
        </w:rPr>
        <w:t xml:space="preserve"> </w:t>
      </w:r>
      <w:r w:rsidR="008C3904">
        <w:rPr>
          <w:rFonts w:cs="Times New Roman"/>
          <w:lang w:val="ru-RU"/>
        </w:rPr>
        <w:t>350,00</w:t>
      </w:r>
      <w:r w:rsidRPr="00386A18">
        <w:rPr>
          <w:rFonts w:cs="Times New Roman"/>
          <w:lang w:val="ru-RU"/>
        </w:rPr>
        <w:t xml:space="preserve"> тыс. рублей.</w:t>
      </w:r>
    </w:p>
    <w:p w:rsidR="00B346B6" w:rsidRPr="00386A18" w:rsidRDefault="00B346B6" w:rsidP="00B346B6">
      <w:pPr>
        <w:pStyle w:val="Standard"/>
        <w:jc w:val="both"/>
        <w:rPr>
          <w:rFonts w:cs="Times New Roman"/>
        </w:rPr>
      </w:pPr>
      <w:r w:rsidRPr="00386A18">
        <w:rPr>
          <w:rFonts w:cs="Times New Roman"/>
          <w:lang w:val="ru-RU"/>
        </w:rPr>
        <w:t xml:space="preserve"> Коммунальное хозяйство: в </w:t>
      </w:r>
      <w:r w:rsidR="00386A18">
        <w:rPr>
          <w:rFonts w:cs="Times New Roman"/>
          <w:lang w:val="ru-RU"/>
        </w:rPr>
        <w:t>2019</w:t>
      </w:r>
      <w:r w:rsidRPr="00386A18">
        <w:rPr>
          <w:rFonts w:cs="Times New Roman"/>
          <w:lang w:val="ru-RU"/>
        </w:rPr>
        <w:t xml:space="preserve"> году расходы по данной отрасли планируются в сумме </w:t>
      </w:r>
      <w:r w:rsidR="008C3904">
        <w:rPr>
          <w:rFonts w:cs="Times New Roman"/>
          <w:lang w:val="ru-RU"/>
        </w:rPr>
        <w:t>1241,80</w:t>
      </w:r>
      <w:r w:rsidRPr="00386A18">
        <w:rPr>
          <w:rFonts w:cs="Times New Roman"/>
          <w:lang w:val="ru-RU"/>
        </w:rPr>
        <w:t xml:space="preserve"> тыс. рублей. В том числе на содержание канализационных насосных станций планируется потратить – 7</w:t>
      </w:r>
      <w:r w:rsidR="008C3904">
        <w:rPr>
          <w:rFonts w:cs="Times New Roman"/>
          <w:lang w:val="ru-RU"/>
        </w:rPr>
        <w:t>65</w:t>
      </w:r>
      <w:r w:rsidRPr="00386A18">
        <w:rPr>
          <w:rFonts w:cs="Times New Roman"/>
          <w:lang w:val="ru-RU"/>
        </w:rPr>
        <w:t xml:space="preserve">,00 </w:t>
      </w:r>
      <w:proofErr w:type="spellStart"/>
      <w:r w:rsidRPr="00386A18">
        <w:rPr>
          <w:rFonts w:cs="Times New Roman"/>
          <w:lang w:val="ru-RU"/>
        </w:rPr>
        <w:t>тыс.рублей</w:t>
      </w:r>
      <w:proofErr w:type="spellEnd"/>
      <w:r w:rsidRPr="00386A18">
        <w:rPr>
          <w:rFonts w:cs="Times New Roman"/>
          <w:lang w:val="ru-RU"/>
        </w:rPr>
        <w:t xml:space="preserve">. В срочной реставрации нуждаются сети водоотведения, 4 КНС расположенные на территории поселения нуждаются в полной очистке от ила, сами помещения нуждаются в срочном капитальном ремонте. Необходимо приобрести новый фекальный </w:t>
      </w:r>
      <w:r w:rsidR="008C3904" w:rsidRPr="00386A18">
        <w:rPr>
          <w:rFonts w:cs="Times New Roman"/>
          <w:lang w:val="ru-RU"/>
        </w:rPr>
        <w:t>насос, а</w:t>
      </w:r>
      <w:r w:rsidRPr="00386A18">
        <w:rPr>
          <w:rFonts w:cs="Times New Roman"/>
          <w:lang w:val="ru-RU"/>
        </w:rPr>
        <w:t xml:space="preserve"> во избежание последствий поломок насоса, необходимо иметь запасной насос. </w:t>
      </w:r>
    </w:p>
    <w:p w:rsidR="00B346B6" w:rsidRPr="00386A18" w:rsidRDefault="00B346B6" w:rsidP="00B346B6">
      <w:pPr>
        <w:pStyle w:val="Standard"/>
        <w:jc w:val="both"/>
        <w:rPr>
          <w:rFonts w:cs="Times New Roman"/>
          <w:lang w:val="ru-RU"/>
        </w:rPr>
      </w:pPr>
      <w:r w:rsidRPr="00386A18">
        <w:rPr>
          <w:rFonts w:cs="Times New Roman"/>
          <w:lang w:val="ru-RU"/>
        </w:rPr>
        <w:tab/>
        <w:t>В п. Подгорный нуждается в замене 200 м водопроводной сети. Провести работу с населением и оказать содействие желающим по замене металлических водопроводных труб на пластиковые.</w:t>
      </w:r>
    </w:p>
    <w:p w:rsidR="00B346B6" w:rsidRPr="00386A18" w:rsidRDefault="00B346B6" w:rsidP="00B346B6">
      <w:pPr>
        <w:pStyle w:val="Standard"/>
        <w:jc w:val="both"/>
        <w:rPr>
          <w:rFonts w:cs="Times New Roman"/>
        </w:rPr>
      </w:pPr>
      <w:r w:rsidRPr="00386A18">
        <w:rPr>
          <w:rFonts w:cs="Times New Roman"/>
          <w:lang w:val="ru-RU"/>
        </w:rPr>
        <w:tab/>
        <w:t>В проекте участие в программе «Устойчивое развитие сельских территорий на 2014 год и плановый период до 2020 года» по строительству водопровода в п. Садовый.</w:t>
      </w:r>
    </w:p>
    <w:p w:rsidR="00B346B6" w:rsidRPr="00386A18" w:rsidRDefault="00B346B6" w:rsidP="00B346B6">
      <w:pPr>
        <w:pStyle w:val="Standard"/>
        <w:jc w:val="both"/>
        <w:rPr>
          <w:rFonts w:cs="Times New Roman"/>
        </w:rPr>
      </w:pPr>
    </w:p>
    <w:p w:rsidR="00B346B6" w:rsidRPr="00386A18" w:rsidRDefault="00B346B6" w:rsidP="00B346B6">
      <w:pPr>
        <w:pStyle w:val="Standard"/>
        <w:jc w:val="both"/>
        <w:rPr>
          <w:rFonts w:cs="Times New Roman"/>
        </w:rPr>
      </w:pPr>
      <w:proofErr w:type="spellStart"/>
      <w:r w:rsidRPr="00386A18">
        <w:rPr>
          <w:rFonts w:cs="Times New Roman"/>
          <w:b/>
          <w:i/>
          <w:iCs/>
          <w:u w:val="single"/>
        </w:rPr>
        <w:t>Благоустройство</w:t>
      </w:r>
      <w:proofErr w:type="spellEnd"/>
      <w:r w:rsidRPr="00386A18">
        <w:rPr>
          <w:rFonts w:cs="Times New Roman"/>
          <w:b/>
          <w:i/>
          <w:iCs/>
          <w:u w:val="single"/>
        </w:rPr>
        <w:t xml:space="preserve">: </w:t>
      </w:r>
      <w:proofErr w:type="spellStart"/>
      <w:r w:rsidRPr="00386A18">
        <w:rPr>
          <w:rFonts w:cs="Times New Roman"/>
          <w:b/>
          <w:i/>
          <w:iCs/>
          <w:u w:val="single"/>
        </w:rPr>
        <w:t>места</w:t>
      </w:r>
      <w:proofErr w:type="spellEnd"/>
      <w:r w:rsidRPr="00386A18">
        <w:rPr>
          <w:rFonts w:cs="Times New Roman"/>
          <w:b/>
          <w:i/>
          <w:iCs/>
          <w:u w:val="single"/>
        </w:rPr>
        <w:t xml:space="preserve"> </w:t>
      </w:r>
      <w:proofErr w:type="spellStart"/>
      <w:r w:rsidRPr="00386A18">
        <w:rPr>
          <w:rFonts w:cs="Times New Roman"/>
          <w:b/>
          <w:i/>
          <w:iCs/>
          <w:u w:val="single"/>
        </w:rPr>
        <w:t>захоронения</w:t>
      </w:r>
      <w:proofErr w:type="spellEnd"/>
      <w:r w:rsidRPr="00386A18">
        <w:rPr>
          <w:rFonts w:cs="Times New Roman"/>
          <w:b/>
          <w:i/>
          <w:iCs/>
          <w:u w:val="single"/>
        </w:rPr>
        <w:t xml:space="preserve">, </w:t>
      </w:r>
      <w:proofErr w:type="spellStart"/>
      <w:r w:rsidRPr="00386A18">
        <w:rPr>
          <w:rFonts w:cs="Times New Roman"/>
          <w:b/>
          <w:i/>
          <w:iCs/>
          <w:u w:val="single"/>
        </w:rPr>
        <w:t>памятники</w:t>
      </w:r>
      <w:proofErr w:type="spellEnd"/>
      <w:r w:rsidRPr="00386A18">
        <w:rPr>
          <w:rFonts w:cs="Times New Roman"/>
          <w:b/>
          <w:i/>
          <w:iCs/>
          <w:u w:val="single"/>
        </w:rPr>
        <w:t>:</w:t>
      </w:r>
      <w:r w:rsidRPr="00386A18">
        <w:rPr>
          <w:rFonts w:cs="Times New Roman"/>
        </w:rPr>
        <w:t xml:space="preserve">  </w:t>
      </w:r>
      <w:r w:rsidRPr="00386A18">
        <w:rPr>
          <w:rFonts w:cs="Times New Roman"/>
          <w:lang w:val="ru-RU"/>
        </w:rPr>
        <w:t xml:space="preserve">На расходы по благоустройству в </w:t>
      </w:r>
      <w:r w:rsidR="00386A18">
        <w:rPr>
          <w:rFonts w:cs="Times New Roman"/>
          <w:lang w:val="ru-RU"/>
        </w:rPr>
        <w:t>2019</w:t>
      </w:r>
      <w:r w:rsidRPr="00386A18">
        <w:rPr>
          <w:rFonts w:cs="Times New Roman"/>
          <w:lang w:val="ru-RU"/>
        </w:rPr>
        <w:t xml:space="preserve"> году планируется сумма </w:t>
      </w:r>
      <w:r w:rsidR="00D94744">
        <w:rPr>
          <w:rFonts w:cs="Times New Roman"/>
          <w:lang w:val="ru-RU"/>
        </w:rPr>
        <w:t>352,00</w:t>
      </w:r>
      <w:r w:rsidRPr="00386A18">
        <w:rPr>
          <w:rFonts w:cs="Times New Roman"/>
          <w:lang w:val="ru-RU"/>
        </w:rPr>
        <w:t xml:space="preserve"> </w:t>
      </w:r>
      <w:proofErr w:type="spellStart"/>
      <w:r w:rsidRPr="00386A18">
        <w:rPr>
          <w:rFonts w:cs="Times New Roman"/>
          <w:lang w:val="ru-RU"/>
        </w:rPr>
        <w:t>тыс.</w:t>
      </w:r>
      <w:r w:rsidR="00D94744" w:rsidRPr="00386A18">
        <w:rPr>
          <w:rFonts w:cs="Times New Roman"/>
          <w:lang w:val="ru-RU"/>
        </w:rPr>
        <w:t>рублей</w:t>
      </w:r>
      <w:proofErr w:type="spellEnd"/>
      <w:r w:rsidR="00D94744" w:rsidRPr="00386A18">
        <w:rPr>
          <w:rFonts w:cs="Times New Roman"/>
          <w:lang w:val="ru-RU"/>
        </w:rPr>
        <w:t>:</w:t>
      </w:r>
      <w:r w:rsidR="00D94744">
        <w:rPr>
          <w:rFonts w:cs="Times New Roman"/>
          <w:lang w:val="ru-RU"/>
        </w:rPr>
        <w:t xml:space="preserve"> </w:t>
      </w:r>
      <w:proofErr w:type="spellStart"/>
      <w:r w:rsidRPr="00386A18">
        <w:rPr>
          <w:rFonts w:cs="Times New Roman"/>
        </w:rPr>
        <w:t>на</w:t>
      </w:r>
      <w:proofErr w:type="spellEnd"/>
      <w:r w:rsidRPr="00386A18">
        <w:rPr>
          <w:rFonts w:cs="Times New Roman"/>
        </w:rPr>
        <w:t xml:space="preserve"> </w:t>
      </w:r>
      <w:proofErr w:type="spellStart"/>
      <w:r w:rsidRPr="00386A18">
        <w:rPr>
          <w:rFonts w:cs="Times New Roman"/>
        </w:rPr>
        <w:t>содержание</w:t>
      </w:r>
      <w:proofErr w:type="spellEnd"/>
      <w:r w:rsidRPr="00386A18">
        <w:rPr>
          <w:rFonts w:cs="Times New Roman"/>
        </w:rPr>
        <w:t xml:space="preserve"> </w:t>
      </w:r>
      <w:proofErr w:type="spellStart"/>
      <w:r w:rsidRPr="00386A18">
        <w:rPr>
          <w:rFonts w:cs="Times New Roman"/>
        </w:rPr>
        <w:t>мест</w:t>
      </w:r>
      <w:proofErr w:type="spellEnd"/>
      <w:r w:rsidRPr="00386A18">
        <w:rPr>
          <w:rFonts w:cs="Times New Roman"/>
        </w:rPr>
        <w:t xml:space="preserve"> </w:t>
      </w:r>
      <w:proofErr w:type="spellStart"/>
      <w:r w:rsidRPr="00386A18">
        <w:rPr>
          <w:rFonts w:cs="Times New Roman"/>
        </w:rPr>
        <w:t>захоронения</w:t>
      </w:r>
      <w:proofErr w:type="spellEnd"/>
      <w:r w:rsidRPr="00386A18">
        <w:rPr>
          <w:rFonts w:cs="Times New Roman"/>
          <w:lang w:val="ru-RU"/>
        </w:rPr>
        <w:t xml:space="preserve"> пос. Тимирязева</w:t>
      </w:r>
      <w:r w:rsidRPr="00386A18">
        <w:rPr>
          <w:rFonts w:cs="Times New Roman"/>
        </w:rPr>
        <w:t xml:space="preserve"> – 14,</w:t>
      </w:r>
      <w:r w:rsidRPr="00386A18">
        <w:rPr>
          <w:rFonts w:cs="Times New Roman"/>
          <w:lang w:val="ru-RU"/>
        </w:rPr>
        <w:t>2</w:t>
      </w:r>
      <w:r w:rsidRPr="00386A18">
        <w:rPr>
          <w:rFonts w:cs="Times New Roman"/>
        </w:rPr>
        <w:t xml:space="preserve"> </w:t>
      </w:r>
      <w:proofErr w:type="spellStart"/>
      <w:r w:rsidRPr="00386A18">
        <w:rPr>
          <w:rFonts w:cs="Times New Roman"/>
        </w:rPr>
        <w:t>тыс</w:t>
      </w:r>
      <w:proofErr w:type="spellEnd"/>
      <w:r w:rsidRPr="00386A18">
        <w:rPr>
          <w:rFonts w:cs="Times New Roman"/>
        </w:rPr>
        <w:t xml:space="preserve">. </w:t>
      </w:r>
      <w:proofErr w:type="spellStart"/>
      <w:r w:rsidRPr="00386A18">
        <w:rPr>
          <w:rFonts w:cs="Times New Roman"/>
        </w:rPr>
        <w:t>рублей</w:t>
      </w:r>
      <w:proofErr w:type="spellEnd"/>
      <w:r w:rsidRPr="00386A18">
        <w:rPr>
          <w:rFonts w:cs="Times New Roman"/>
        </w:rPr>
        <w:t xml:space="preserve">, </w:t>
      </w:r>
      <w:proofErr w:type="spellStart"/>
      <w:r w:rsidRPr="00386A18">
        <w:rPr>
          <w:rFonts w:cs="Times New Roman"/>
        </w:rPr>
        <w:t>ремонт</w:t>
      </w:r>
      <w:proofErr w:type="spellEnd"/>
      <w:r w:rsidRPr="00386A18">
        <w:rPr>
          <w:rFonts w:cs="Times New Roman"/>
        </w:rPr>
        <w:t xml:space="preserve"> и </w:t>
      </w:r>
      <w:proofErr w:type="spellStart"/>
      <w:r w:rsidRPr="00386A18">
        <w:rPr>
          <w:rFonts w:cs="Times New Roman"/>
        </w:rPr>
        <w:t>очистка</w:t>
      </w:r>
      <w:proofErr w:type="spellEnd"/>
      <w:r w:rsidRPr="00386A18">
        <w:rPr>
          <w:rFonts w:cs="Times New Roman"/>
        </w:rPr>
        <w:t xml:space="preserve"> 2 </w:t>
      </w:r>
      <w:proofErr w:type="spellStart"/>
      <w:r w:rsidRPr="00386A18">
        <w:rPr>
          <w:rFonts w:cs="Times New Roman"/>
        </w:rPr>
        <w:t>колодцев</w:t>
      </w:r>
      <w:proofErr w:type="spellEnd"/>
      <w:r w:rsidRPr="00386A18">
        <w:rPr>
          <w:rFonts w:cs="Times New Roman"/>
        </w:rPr>
        <w:t xml:space="preserve"> в </w:t>
      </w:r>
      <w:proofErr w:type="spellStart"/>
      <w:r w:rsidRPr="00386A18">
        <w:rPr>
          <w:rFonts w:cs="Times New Roman"/>
        </w:rPr>
        <w:t>пос</w:t>
      </w:r>
      <w:proofErr w:type="spellEnd"/>
      <w:r w:rsidRPr="00386A18">
        <w:rPr>
          <w:rFonts w:cs="Times New Roman"/>
        </w:rPr>
        <w:t xml:space="preserve">. </w:t>
      </w:r>
      <w:proofErr w:type="spellStart"/>
      <w:r w:rsidRPr="00386A18">
        <w:rPr>
          <w:rFonts w:cs="Times New Roman"/>
        </w:rPr>
        <w:t>Ми</w:t>
      </w:r>
      <w:proofErr w:type="spellEnd"/>
      <w:r w:rsidRPr="00386A18">
        <w:rPr>
          <w:rFonts w:cs="Times New Roman"/>
          <w:lang w:val="ru-RU"/>
        </w:rPr>
        <w:t>ч</w:t>
      </w:r>
      <w:proofErr w:type="spellStart"/>
      <w:r w:rsidRPr="00386A18">
        <w:rPr>
          <w:rFonts w:cs="Times New Roman"/>
        </w:rPr>
        <w:t>урина</w:t>
      </w:r>
      <w:proofErr w:type="spellEnd"/>
      <w:r w:rsidRPr="00386A18">
        <w:rPr>
          <w:rFonts w:cs="Times New Roman"/>
        </w:rPr>
        <w:t xml:space="preserve"> -15,0 </w:t>
      </w:r>
      <w:proofErr w:type="spellStart"/>
      <w:r w:rsidRPr="00386A18">
        <w:rPr>
          <w:rFonts w:cs="Times New Roman"/>
        </w:rPr>
        <w:t>тыс</w:t>
      </w:r>
      <w:proofErr w:type="spellEnd"/>
      <w:r w:rsidRPr="00386A18">
        <w:rPr>
          <w:rFonts w:cs="Times New Roman"/>
        </w:rPr>
        <w:t xml:space="preserve">. </w:t>
      </w:r>
      <w:r w:rsidRPr="00386A18">
        <w:rPr>
          <w:rFonts w:cs="Times New Roman"/>
          <w:lang w:val="ru-RU"/>
        </w:rPr>
        <w:t xml:space="preserve">рублей, закупка и установка канализационных люков в </w:t>
      </w:r>
      <w:proofErr w:type="spellStart"/>
      <w:r w:rsidRPr="00386A18">
        <w:rPr>
          <w:rFonts w:cs="Times New Roman"/>
          <w:lang w:val="ru-RU"/>
        </w:rPr>
        <w:t>п.Подгорный</w:t>
      </w:r>
      <w:proofErr w:type="spellEnd"/>
      <w:r w:rsidRPr="00386A18">
        <w:rPr>
          <w:rFonts w:cs="Times New Roman"/>
          <w:lang w:val="ru-RU"/>
        </w:rPr>
        <w:t xml:space="preserve"> -10,0 </w:t>
      </w:r>
      <w:proofErr w:type="spellStart"/>
      <w:r w:rsidRPr="00386A18">
        <w:rPr>
          <w:rFonts w:cs="Times New Roman"/>
          <w:lang w:val="ru-RU"/>
        </w:rPr>
        <w:t>тыс.рублей</w:t>
      </w:r>
      <w:proofErr w:type="spellEnd"/>
      <w:r w:rsidRPr="00386A18">
        <w:rPr>
          <w:rFonts w:cs="Times New Roman"/>
          <w:lang w:val="ru-RU"/>
        </w:rPr>
        <w:t>.</w:t>
      </w:r>
    </w:p>
    <w:p w:rsidR="00B346B6" w:rsidRPr="00386A18" w:rsidRDefault="00B346B6" w:rsidP="00B346B6">
      <w:pPr>
        <w:pStyle w:val="Standard"/>
        <w:ind w:firstLine="706"/>
        <w:jc w:val="both"/>
        <w:rPr>
          <w:rFonts w:cs="Times New Roman"/>
          <w:lang w:val="ru-RU"/>
        </w:rPr>
      </w:pPr>
      <w:r w:rsidRPr="00386A18">
        <w:rPr>
          <w:rFonts w:cs="Times New Roman"/>
          <w:lang w:val="ru-RU"/>
        </w:rPr>
        <w:t xml:space="preserve">В </w:t>
      </w:r>
      <w:r w:rsidR="00386A18">
        <w:rPr>
          <w:rFonts w:cs="Times New Roman"/>
          <w:lang w:val="ru-RU"/>
        </w:rPr>
        <w:t>2018</w:t>
      </w:r>
      <w:r w:rsidRPr="00386A18">
        <w:rPr>
          <w:rFonts w:cs="Times New Roman"/>
          <w:lang w:val="ru-RU"/>
        </w:rPr>
        <w:t xml:space="preserve"> году установлены 2 детских площадки в </w:t>
      </w:r>
      <w:proofErr w:type="spellStart"/>
      <w:r w:rsidRPr="00386A18">
        <w:rPr>
          <w:rFonts w:cs="Times New Roman"/>
          <w:lang w:val="ru-RU"/>
        </w:rPr>
        <w:t>п.</w:t>
      </w:r>
      <w:r w:rsidR="00D94744">
        <w:rPr>
          <w:rFonts w:cs="Times New Roman"/>
          <w:lang w:val="ru-RU"/>
        </w:rPr>
        <w:t>Тимирязва</w:t>
      </w:r>
      <w:proofErr w:type="spellEnd"/>
      <w:r w:rsidRPr="00386A18">
        <w:rPr>
          <w:rFonts w:cs="Times New Roman"/>
          <w:lang w:val="ru-RU"/>
        </w:rPr>
        <w:t xml:space="preserve"> по </w:t>
      </w:r>
      <w:r w:rsidR="00D94744">
        <w:rPr>
          <w:rFonts w:cs="Times New Roman"/>
          <w:lang w:val="ru-RU"/>
        </w:rPr>
        <w:t>49,90</w:t>
      </w:r>
      <w:r w:rsidRPr="00386A18">
        <w:rPr>
          <w:rFonts w:cs="Times New Roman"/>
          <w:lang w:val="ru-RU"/>
        </w:rPr>
        <w:t xml:space="preserve"> </w:t>
      </w:r>
      <w:proofErr w:type="spellStart"/>
      <w:r w:rsidRPr="00386A18">
        <w:rPr>
          <w:rFonts w:cs="Times New Roman"/>
          <w:lang w:val="ru-RU"/>
        </w:rPr>
        <w:t>тыс.рублей</w:t>
      </w:r>
      <w:proofErr w:type="spellEnd"/>
      <w:r w:rsidRPr="00386A18">
        <w:rPr>
          <w:rFonts w:cs="Times New Roman"/>
          <w:lang w:val="ru-RU"/>
        </w:rPr>
        <w:t xml:space="preserve"> за каждую, на </w:t>
      </w:r>
      <w:r w:rsidR="00386A18">
        <w:rPr>
          <w:rFonts w:cs="Times New Roman"/>
          <w:lang w:val="ru-RU"/>
        </w:rPr>
        <w:t>2019</w:t>
      </w:r>
      <w:r w:rsidRPr="00386A18">
        <w:rPr>
          <w:rFonts w:cs="Times New Roman"/>
          <w:lang w:val="ru-RU"/>
        </w:rPr>
        <w:t xml:space="preserve"> год запланирована установка детской площадки в х.Шунтук, в районе железной дороги.</w:t>
      </w:r>
    </w:p>
    <w:p w:rsidR="00B346B6" w:rsidRPr="00386A18" w:rsidRDefault="00B346B6" w:rsidP="00B346B6">
      <w:pPr>
        <w:pStyle w:val="Standard"/>
        <w:jc w:val="both"/>
        <w:rPr>
          <w:rFonts w:cs="Times New Roman"/>
        </w:rPr>
      </w:pPr>
    </w:p>
    <w:p w:rsidR="00B346B6" w:rsidRPr="00386A18" w:rsidRDefault="00B346B6" w:rsidP="00B346B6">
      <w:pPr>
        <w:pStyle w:val="Standard"/>
        <w:jc w:val="both"/>
        <w:rPr>
          <w:rFonts w:cs="Times New Roman"/>
        </w:rPr>
      </w:pPr>
      <w:proofErr w:type="spellStart"/>
      <w:r w:rsidRPr="00386A18">
        <w:rPr>
          <w:rFonts w:cs="Times New Roman"/>
          <w:b/>
          <w:i/>
          <w:iCs/>
          <w:u w:val="single"/>
        </w:rPr>
        <w:t>Культура</w:t>
      </w:r>
      <w:proofErr w:type="spellEnd"/>
      <w:r w:rsidRPr="00386A18">
        <w:rPr>
          <w:rFonts w:cs="Times New Roman"/>
          <w:b/>
          <w:i/>
          <w:iCs/>
          <w:u w:val="single"/>
        </w:rPr>
        <w:t xml:space="preserve">, </w:t>
      </w:r>
      <w:proofErr w:type="spellStart"/>
      <w:r w:rsidRPr="00386A18">
        <w:rPr>
          <w:rFonts w:cs="Times New Roman"/>
          <w:b/>
          <w:i/>
          <w:iCs/>
          <w:u w:val="single"/>
        </w:rPr>
        <w:t>библиотеки</w:t>
      </w:r>
      <w:proofErr w:type="spellEnd"/>
      <w:r w:rsidRPr="00386A18">
        <w:rPr>
          <w:rFonts w:cs="Times New Roman"/>
          <w:b/>
          <w:i/>
          <w:iCs/>
          <w:u w:val="single"/>
        </w:rPr>
        <w:t xml:space="preserve"> </w:t>
      </w:r>
      <w:proofErr w:type="spellStart"/>
      <w:r w:rsidRPr="00386A18">
        <w:rPr>
          <w:rFonts w:cs="Times New Roman"/>
          <w:b/>
          <w:i/>
          <w:iCs/>
          <w:u w:val="single"/>
        </w:rPr>
        <w:t>поселения</w:t>
      </w:r>
      <w:proofErr w:type="spellEnd"/>
      <w:r w:rsidRPr="00386A18">
        <w:rPr>
          <w:rFonts w:cs="Times New Roman"/>
          <w:b/>
          <w:i/>
          <w:iCs/>
          <w:u w:val="single"/>
        </w:rPr>
        <w:t>:</w:t>
      </w:r>
      <w:r w:rsidRPr="00386A18">
        <w:rPr>
          <w:rFonts w:cs="Times New Roman"/>
          <w:b/>
          <w:i/>
          <w:iCs/>
        </w:rPr>
        <w:t xml:space="preserve"> </w:t>
      </w:r>
      <w:r w:rsidRPr="00386A18">
        <w:rPr>
          <w:rFonts w:cs="Times New Roman"/>
          <w:lang w:val="ru-RU"/>
        </w:rPr>
        <w:t>д</w:t>
      </w:r>
      <w:proofErr w:type="spellStart"/>
      <w:r w:rsidRPr="00386A18">
        <w:rPr>
          <w:rFonts w:cs="Times New Roman"/>
        </w:rPr>
        <w:t>ля</w:t>
      </w:r>
      <w:proofErr w:type="spellEnd"/>
      <w:r w:rsidRPr="00386A18">
        <w:rPr>
          <w:rFonts w:cs="Times New Roman"/>
        </w:rPr>
        <w:t xml:space="preserve"> </w:t>
      </w:r>
      <w:proofErr w:type="spellStart"/>
      <w:r w:rsidRPr="00386A18">
        <w:rPr>
          <w:rFonts w:cs="Times New Roman"/>
        </w:rPr>
        <w:t>организации</w:t>
      </w:r>
      <w:proofErr w:type="spellEnd"/>
      <w:r w:rsidRPr="00386A18">
        <w:rPr>
          <w:rFonts w:cs="Times New Roman"/>
        </w:rPr>
        <w:t xml:space="preserve"> </w:t>
      </w:r>
      <w:proofErr w:type="spellStart"/>
      <w:r w:rsidRPr="00386A18">
        <w:rPr>
          <w:rFonts w:cs="Times New Roman"/>
        </w:rPr>
        <w:t>досуга</w:t>
      </w:r>
      <w:proofErr w:type="spellEnd"/>
      <w:r w:rsidRPr="00386A18">
        <w:rPr>
          <w:rFonts w:cs="Times New Roman"/>
        </w:rPr>
        <w:t xml:space="preserve"> </w:t>
      </w:r>
      <w:proofErr w:type="spellStart"/>
      <w:r w:rsidRPr="00386A18">
        <w:rPr>
          <w:rFonts w:cs="Times New Roman"/>
        </w:rPr>
        <w:t>населения</w:t>
      </w:r>
      <w:proofErr w:type="spellEnd"/>
      <w:r w:rsidRPr="00386A18">
        <w:rPr>
          <w:rFonts w:cs="Times New Roman"/>
        </w:rPr>
        <w:t xml:space="preserve"> в </w:t>
      </w:r>
      <w:proofErr w:type="spellStart"/>
      <w:r w:rsidRPr="00386A18">
        <w:rPr>
          <w:rFonts w:cs="Times New Roman"/>
        </w:rPr>
        <w:t>учреждениях</w:t>
      </w:r>
      <w:proofErr w:type="spellEnd"/>
      <w:r w:rsidRPr="00386A18">
        <w:rPr>
          <w:rFonts w:cs="Times New Roman"/>
        </w:rPr>
        <w:t xml:space="preserve"> </w:t>
      </w:r>
      <w:proofErr w:type="spellStart"/>
      <w:r w:rsidRPr="00386A18">
        <w:rPr>
          <w:rFonts w:cs="Times New Roman"/>
        </w:rPr>
        <w:t>культуры</w:t>
      </w:r>
      <w:proofErr w:type="spellEnd"/>
      <w:r w:rsidRPr="00386A18">
        <w:rPr>
          <w:rFonts w:cs="Times New Roman"/>
        </w:rPr>
        <w:t xml:space="preserve"> </w:t>
      </w:r>
      <w:proofErr w:type="spellStart"/>
      <w:r w:rsidRPr="00386A18">
        <w:rPr>
          <w:rFonts w:cs="Times New Roman"/>
        </w:rPr>
        <w:t>будут</w:t>
      </w:r>
      <w:proofErr w:type="spellEnd"/>
      <w:r w:rsidRPr="00386A18">
        <w:rPr>
          <w:rFonts w:cs="Times New Roman"/>
        </w:rPr>
        <w:t xml:space="preserve"> </w:t>
      </w:r>
      <w:proofErr w:type="spellStart"/>
      <w:r w:rsidRPr="00386A18">
        <w:rPr>
          <w:rFonts w:cs="Times New Roman"/>
        </w:rPr>
        <w:t>проводиться</w:t>
      </w:r>
      <w:proofErr w:type="spellEnd"/>
      <w:r w:rsidRPr="00386A18">
        <w:rPr>
          <w:rFonts w:cs="Times New Roman"/>
        </w:rPr>
        <w:t xml:space="preserve"> </w:t>
      </w:r>
      <w:proofErr w:type="spellStart"/>
      <w:r w:rsidRPr="00386A18">
        <w:rPr>
          <w:rFonts w:cs="Times New Roman"/>
        </w:rPr>
        <w:t>мероприятия</w:t>
      </w:r>
      <w:proofErr w:type="spellEnd"/>
      <w:r w:rsidRPr="00386A18">
        <w:rPr>
          <w:rFonts w:cs="Times New Roman"/>
        </w:rPr>
        <w:t xml:space="preserve"> </w:t>
      </w:r>
      <w:proofErr w:type="spellStart"/>
      <w:r w:rsidRPr="00386A18">
        <w:rPr>
          <w:rFonts w:cs="Times New Roman"/>
        </w:rPr>
        <w:t>для</w:t>
      </w:r>
      <w:proofErr w:type="spellEnd"/>
      <w:r w:rsidRPr="00386A18">
        <w:rPr>
          <w:rFonts w:cs="Times New Roman"/>
        </w:rPr>
        <w:t xml:space="preserve"> </w:t>
      </w:r>
      <w:proofErr w:type="spellStart"/>
      <w:r w:rsidRPr="00386A18">
        <w:rPr>
          <w:rFonts w:cs="Times New Roman"/>
        </w:rPr>
        <w:t>различных</w:t>
      </w:r>
      <w:proofErr w:type="spellEnd"/>
      <w:r w:rsidRPr="00386A18">
        <w:rPr>
          <w:rFonts w:cs="Times New Roman"/>
        </w:rPr>
        <w:t xml:space="preserve"> </w:t>
      </w:r>
      <w:proofErr w:type="spellStart"/>
      <w:r w:rsidRPr="00386A18">
        <w:rPr>
          <w:rFonts w:cs="Times New Roman"/>
        </w:rPr>
        <w:t>возрастных</w:t>
      </w:r>
      <w:proofErr w:type="spellEnd"/>
      <w:r w:rsidRPr="00386A18">
        <w:rPr>
          <w:rFonts w:cs="Times New Roman"/>
        </w:rPr>
        <w:t xml:space="preserve"> и </w:t>
      </w:r>
      <w:proofErr w:type="spellStart"/>
      <w:r w:rsidRPr="00386A18">
        <w:rPr>
          <w:rFonts w:cs="Times New Roman"/>
        </w:rPr>
        <w:t>социальных</w:t>
      </w:r>
      <w:proofErr w:type="spellEnd"/>
      <w:r w:rsidRPr="00386A18">
        <w:rPr>
          <w:rFonts w:cs="Times New Roman"/>
        </w:rPr>
        <w:t xml:space="preserve"> </w:t>
      </w:r>
      <w:proofErr w:type="spellStart"/>
      <w:r w:rsidRPr="00386A18">
        <w:rPr>
          <w:rFonts w:cs="Times New Roman"/>
        </w:rPr>
        <w:t>категорий</w:t>
      </w:r>
      <w:proofErr w:type="spellEnd"/>
      <w:r w:rsidRPr="00386A18">
        <w:rPr>
          <w:rFonts w:cs="Times New Roman"/>
        </w:rPr>
        <w:t xml:space="preserve"> </w:t>
      </w:r>
      <w:proofErr w:type="spellStart"/>
      <w:r w:rsidRPr="00386A18">
        <w:rPr>
          <w:rFonts w:cs="Times New Roman"/>
        </w:rPr>
        <w:t>населения</w:t>
      </w:r>
      <w:proofErr w:type="spellEnd"/>
      <w:r w:rsidRPr="00386A18">
        <w:rPr>
          <w:rFonts w:cs="Times New Roman"/>
        </w:rPr>
        <w:t xml:space="preserve">, </w:t>
      </w:r>
      <w:proofErr w:type="spellStart"/>
      <w:r w:rsidRPr="00386A18">
        <w:rPr>
          <w:rFonts w:cs="Times New Roman"/>
        </w:rPr>
        <w:t>приуроченные</w:t>
      </w:r>
      <w:proofErr w:type="spellEnd"/>
      <w:r w:rsidRPr="00386A18">
        <w:rPr>
          <w:rFonts w:cs="Times New Roman"/>
        </w:rPr>
        <w:t xml:space="preserve"> к </w:t>
      </w:r>
      <w:proofErr w:type="spellStart"/>
      <w:r w:rsidRPr="00386A18">
        <w:rPr>
          <w:rFonts w:cs="Times New Roman"/>
        </w:rPr>
        <w:t>Дню</w:t>
      </w:r>
      <w:proofErr w:type="spellEnd"/>
      <w:r w:rsidRPr="00386A18">
        <w:rPr>
          <w:rFonts w:cs="Times New Roman"/>
        </w:rPr>
        <w:t xml:space="preserve"> </w:t>
      </w:r>
      <w:proofErr w:type="spellStart"/>
      <w:r w:rsidRPr="00386A18">
        <w:rPr>
          <w:rFonts w:cs="Times New Roman"/>
        </w:rPr>
        <w:t>защитника</w:t>
      </w:r>
      <w:proofErr w:type="spellEnd"/>
      <w:r w:rsidRPr="00386A18">
        <w:rPr>
          <w:rFonts w:cs="Times New Roman"/>
        </w:rPr>
        <w:t xml:space="preserve"> </w:t>
      </w:r>
      <w:proofErr w:type="spellStart"/>
      <w:r w:rsidRPr="00386A18">
        <w:rPr>
          <w:rFonts w:cs="Times New Roman"/>
        </w:rPr>
        <w:t>Отечества</w:t>
      </w:r>
      <w:proofErr w:type="spellEnd"/>
      <w:r w:rsidRPr="00386A18">
        <w:rPr>
          <w:rFonts w:cs="Times New Roman"/>
        </w:rPr>
        <w:t xml:space="preserve">, </w:t>
      </w:r>
      <w:proofErr w:type="spellStart"/>
      <w:r w:rsidRPr="00386A18">
        <w:rPr>
          <w:rFonts w:cs="Times New Roman"/>
        </w:rPr>
        <w:t>Международному</w:t>
      </w:r>
      <w:proofErr w:type="spellEnd"/>
      <w:r w:rsidRPr="00386A18">
        <w:rPr>
          <w:rFonts w:cs="Times New Roman"/>
        </w:rPr>
        <w:t xml:space="preserve"> </w:t>
      </w:r>
      <w:proofErr w:type="spellStart"/>
      <w:r w:rsidRPr="00386A18">
        <w:rPr>
          <w:rFonts w:cs="Times New Roman"/>
        </w:rPr>
        <w:t>женскому</w:t>
      </w:r>
      <w:proofErr w:type="spellEnd"/>
      <w:r w:rsidRPr="00386A18">
        <w:rPr>
          <w:rFonts w:cs="Times New Roman"/>
        </w:rPr>
        <w:t xml:space="preserve"> </w:t>
      </w:r>
      <w:proofErr w:type="spellStart"/>
      <w:r w:rsidRPr="00386A18">
        <w:rPr>
          <w:rFonts w:cs="Times New Roman"/>
        </w:rPr>
        <w:t>дню</w:t>
      </w:r>
      <w:proofErr w:type="spellEnd"/>
      <w:r w:rsidRPr="00386A18">
        <w:rPr>
          <w:rFonts w:cs="Times New Roman"/>
        </w:rPr>
        <w:t xml:space="preserve">, </w:t>
      </w:r>
      <w:proofErr w:type="spellStart"/>
      <w:r w:rsidRPr="00386A18">
        <w:rPr>
          <w:rFonts w:cs="Times New Roman"/>
        </w:rPr>
        <w:t>Дню</w:t>
      </w:r>
      <w:proofErr w:type="spellEnd"/>
      <w:r w:rsidRPr="00386A18">
        <w:rPr>
          <w:rFonts w:cs="Times New Roman"/>
        </w:rPr>
        <w:t xml:space="preserve"> </w:t>
      </w:r>
      <w:proofErr w:type="spellStart"/>
      <w:r w:rsidRPr="00386A18">
        <w:rPr>
          <w:rFonts w:cs="Times New Roman"/>
        </w:rPr>
        <w:t>независимости</w:t>
      </w:r>
      <w:proofErr w:type="spellEnd"/>
      <w:r w:rsidRPr="00386A18">
        <w:rPr>
          <w:rFonts w:cs="Times New Roman"/>
        </w:rPr>
        <w:t xml:space="preserve"> </w:t>
      </w:r>
      <w:proofErr w:type="spellStart"/>
      <w:r w:rsidRPr="00386A18">
        <w:rPr>
          <w:rFonts w:cs="Times New Roman"/>
        </w:rPr>
        <w:t>России</w:t>
      </w:r>
      <w:proofErr w:type="spellEnd"/>
      <w:r w:rsidRPr="00386A18">
        <w:rPr>
          <w:rFonts w:cs="Times New Roman"/>
        </w:rPr>
        <w:t xml:space="preserve">, </w:t>
      </w:r>
      <w:proofErr w:type="spellStart"/>
      <w:r w:rsidRPr="00386A18">
        <w:rPr>
          <w:rFonts w:cs="Times New Roman"/>
        </w:rPr>
        <w:t>Дню</w:t>
      </w:r>
      <w:proofErr w:type="spellEnd"/>
      <w:r w:rsidRPr="00386A18">
        <w:rPr>
          <w:rFonts w:cs="Times New Roman"/>
        </w:rPr>
        <w:t xml:space="preserve"> </w:t>
      </w:r>
      <w:proofErr w:type="spellStart"/>
      <w:r w:rsidRPr="00386A18">
        <w:rPr>
          <w:rFonts w:cs="Times New Roman"/>
        </w:rPr>
        <w:t>молодежи</w:t>
      </w:r>
      <w:proofErr w:type="spellEnd"/>
      <w:r w:rsidRPr="00386A18">
        <w:rPr>
          <w:rFonts w:cs="Times New Roman"/>
        </w:rPr>
        <w:t>,</w:t>
      </w:r>
      <w:r w:rsidRPr="00386A18">
        <w:rPr>
          <w:rFonts w:cs="Times New Roman"/>
          <w:lang w:val="ru-RU"/>
        </w:rPr>
        <w:t xml:space="preserve"> Дню поселка,</w:t>
      </w:r>
      <w:r w:rsidRPr="00386A18">
        <w:rPr>
          <w:rFonts w:cs="Times New Roman"/>
        </w:rPr>
        <w:t xml:space="preserve"> </w:t>
      </w:r>
      <w:proofErr w:type="spellStart"/>
      <w:r w:rsidRPr="00386A18">
        <w:rPr>
          <w:rFonts w:cs="Times New Roman"/>
        </w:rPr>
        <w:t>Дню</w:t>
      </w:r>
      <w:proofErr w:type="spellEnd"/>
      <w:r w:rsidRPr="00386A18">
        <w:rPr>
          <w:rFonts w:cs="Times New Roman"/>
        </w:rPr>
        <w:t xml:space="preserve"> </w:t>
      </w:r>
      <w:proofErr w:type="spellStart"/>
      <w:r w:rsidRPr="00386A18">
        <w:rPr>
          <w:rFonts w:cs="Times New Roman"/>
        </w:rPr>
        <w:t>пожилого</w:t>
      </w:r>
      <w:proofErr w:type="spellEnd"/>
      <w:r w:rsidRPr="00386A18">
        <w:rPr>
          <w:rFonts w:cs="Times New Roman"/>
        </w:rPr>
        <w:t xml:space="preserve"> </w:t>
      </w:r>
      <w:proofErr w:type="spellStart"/>
      <w:r w:rsidRPr="00386A18">
        <w:rPr>
          <w:rFonts w:cs="Times New Roman"/>
        </w:rPr>
        <w:t>человека</w:t>
      </w:r>
      <w:proofErr w:type="spellEnd"/>
      <w:r w:rsidRPr="00386A18">
        <w:rPr>
          <w:rFonts w:cs="Times New Roman"/>
        </w:rPr>
        <w:t xml:space="preserve">, </w:t>
      </w:r>
      <w:proofErr w:type="spellStart"/>
      <w:r w:rsidRPr="00386A18">
        <w:rPr>
          <w:rFonts w:cs="Times New Roman"/>
        </w:rPr>
        <w:t>Дню</w:t>
      </w:r>
      <w:proofErr w:type="spellEnd"/>
      <w:r w:rsidRPr="00386A18">
        <w:rPr>
          <w:rFonts w:cs="Times New Roman"/>
        </w:rPr>
        <w:t xml:space="preserve"> </w:t>
      </w:r>
      <w:proofErr w:type="spellStart"/>
      <w:r w:rsidRPr="00386A18">
        <w:rPr>
          <w:rFonts w:cs="Times New Roman"/>
        </w:rPr>
        <w:t>Победы</w:t>
      </w:r>
      <w:proofErr w:type="spellEnd"/>
      <w:r w:rsidRPr="00386A18">
        <w:rPr>
          <w:rFonts w:cs="Times New Roman"/>
        </w:rPr>
        <w:t xml:space="preserve">, </w:t>
      </w:r>
      <w:proofErr w:type="spellStart"/>
      <w:r w:rsidRPr="00386A18">
        <w:rPr>
          <w:rFonts w:cs="Times New Roman"/>
        </w:rPr>
        <w:t>новогодние</w:t>
      </w:r>
      <w:proofErr w:type="spellEnd"/>
      <w:r w:rsidRPr="00386A18">
        <w:rPr>
          <w:rFonts w:cs="Times New Roman"/>
        </w:rPr>
        <w:t xml:space="preserve"> </w:t>
      </w:r>
      <w:proofErr w:type="spellStart"/>
      <w:r w:rsidRPr="00386A18">
        <w:rPr>
          <w:rFonts w:cs="Times New Roman"/>
        </w:rPr>
        <w:t>представления</w:t>
      </w:r>
      <w:proofErr w:type="spellEnd"/>
      <w:r w:rsidRPr="00386A18">
        <w:rPr>
          <w:rFonts w:cs="Times New Roman"/>
        </w:rPr>
        <w:t xml:space="preserve"> и </w:t>
      </w:r>
      <w:proofErr w:type="spellStart"/>
      <w:r w:rsidRPr="00386A18">
        <w:rPr>
          <w:rFonts w:cs="Times New Roman"/>
        </w:rPr>
        <w:t>утренники</w:t>
      </w:r>
      <w:proofErr w:type="spellEnd"/>
      <w:r w:rsidRPr="00386A18">
        <w:rPr>
          <w:rFonts w:cs="Times New Roman"/>
        </w:rPr>
        <w:t>.</w:t>
      </w:r>
      <w:r w:rsidRPr="00386A18">
        <w:rPr>
          <w:rFonts w:cs="Times New Roman"/>
          <w:lang w:val="ru-RU"/>
        </w:rPr>
        <w:t xml:space="preserve"> Но содержание Домов </w:t>
      </w:r>
      <w:r w:rsidRPr="00386A18">
        <w:rPr>
          <w:rFonts w:cs="Times New Roman"/>
          <w:lang w:val="ru-RU"/>
        </w:rPr>
        <w:lastRenderedPageBreak/>
        <w:t xml:space="preserve">культуры в </w:t>
      </w:r>
      <w:r w:rsidR="00386A18">
        <w:rPr>
          <w:rFonts w:cs="Times New Roman"/>
          <w:lang w:val="ru-RU"/>
        </w:rPr>
        <w:t>2018</w:t>
      </w:r>
      <w:r w:rsidRPr="00386A18">
        <w:rPr>
          <w:rFonts w:cs="Times New Roman"/>
          <w:lang w:val="ru-RU"/>
        </w:rPr>
        <w:t xml:space="preserve"> году потрачено </w:t>
      </w:r>
      <w:r w:rsidR="00D94744">
        <w:rPr>
          <w:rFonts w:cs="Times New Roman"/>
          <w:lang w:val="ru-RU"/>
        </w:rPr>
        <w:t xml:space="preserve">1020,00 </w:t>
      </w:r>
      <w:proofErr w:type="spellStart"/>
      <w:r w:rsidRPr="00386A18">
        <w:rPr>
          <w:rFonts w:cs="Times New Roman"/>
          <w:lang w:val="ru-RU"/>
        </w:rPr>
        <w:t>тыс.рублей</w:t>
      </w:r>
      <w:proofErr w:type="spellEnd"/>
      <w:r w:rsidRPr="00386A18">
        <w:rPr>
          <w:rFonts w:cs="Times New Roman"/>
          <w:lang w:val="ru-RU"/>
        </w:rPr>
        <w:t xml:space="preserve">, на </w:t>
      </w:r>
      <w:r w:rsidR="00386A18">
        <w:rPr>
          <w:rFonts w:cs="Times New Roman"/>
          <w:lang w:val="ru-RU"/>
        </w:rPr>
        <w:t>2019</w:t>
      </w:r>
      <w:r w:rsidRPr="00386A18">
        <w:rPr>
          <w:rFonts w:cs="Times New Roman"/>
          <w:lang w:val="ru-RU"/>
        </w:rPr>
        <w:t xml:space="preserve"> год </w:t>
      </w:r>
      <w:proofErr w:type="spellStart"/>
      <w:r w:rsidRPr="00386A18">
        <w:rPr>
          <w:rFonts w:cs="Times New Roman"/>
          <w:lang w:val="ru-RU"/>
        </w:rPr>
        <w:t>запланированно</w:t>
      </w:r>
      <w:proofErr w:type="spellEnd"/>
      <w:r w:rsidRPr="00386A18">
        <w:rPr>
          <w:rFonts w:cs="Times New Roman"/>
          <w:lang w:val="ru-RU"/>
        </w:rPr>
        <w:t xml:space="preserve"> </w:t>
      </w:r>
      <w:r w:rsidR="00D94744">
        <w:rPr>
          <w:rFonts w:cs="Times New Roman"/>
          <w:lang w:val="ru-RU"/>
        </w:rPr>
        <w:t>454,37</w:t>
      </w:r>
      <w:r w:rsidRPr="00386A18">
        <w:rPr>
          <w:rFonts w:cs="Times New Roman"/>
          <w:lang w:val="ru-RU"/>
        </w:rPr>
        <w:t xml:space="preserve"> </w:t>
      </w:r>
      <w:proofErr w:type="spellStart"/>
      <w:r w:rsidRPr="00386A18">
        <w:rPr>
          <w:rFonts w:cs="Times New Roman"/>
          <w:lang w:val="ru-RU"/>
        </w:rPr>
        <w:t>тыс.рублей</w:t>
      </w:r>
      <w:proofErr w:type="spellEnd"/>
      <w:r w:rsidRPr="00386A18">
        <w:rPr>
          <w:rFonts w:cs="Times New Roman"/>
          <w:lang w:val="ru-RU"/>
        </w:rPr>
        <w:t>.</w:t>
      </w:r>
    </w:p>
    <w:p w:rsidR="00B346B6" w:rsidRPr="00386A18" w:rsidRDefault="00B346B6" w:rsidP="00B346B6">
      <w:pPr>
        <w:pStyle w:val="Standard"/>
        <w:jc w:val="both"/>
        <w:rPr>
          <w:rFonts w:cs="Times New Roman"/>
        </w:rPr>
      </w:pPr>
      <w:proofErr w:type="spellStart"/>
      <w:r w:rsidRPr="00386A18">
        <w:rPr>
          <w:rFonts w:cs="Times New Roman"/>
          <w:b/>
          <w:i/>
          <w:iCs/>
          <w:u w:val="single"/>
        </w:rPr>
        <w:t>Архитектура</w:t>
      </w:r>
      <w:proofErr w:type="spellEnd"/>
      <w:r w:rsidRPr="00386A18">
        <w:rPr>
          <w:rFonts w:cs="Times New Roman"/>
          <w:b/>
          <w:i/>
          <w:iCs/>
          <w:u w:val="single"/>
        </w:rPr>
        <w:t xml:space="preserve"> и </w:t>
      </w:r>
      <w:proofErr w:type="spellStart"/>
      <w:r w:rsidRPr="00386A18">
        <w:rPr>
          <w:rFonts w:cs="Times New Roman"/>
          <w:b/>
          <w:i/>
          <w:iCs/>
          <w:u w:val="single"/>
        </w:rPr>
        <w:t>градостроительство</w:t>
      </w:r>
      <w:proofErr w:type="spellEnd"/>
      <w:r w:rsidRPr="00386A18">
        <w:rPr>
          <w:rFonts w:cs="Times New Roman"/>
          <w:b/>
          <w:i/>
          <w:iCs/>
          <w:u w:val="single"/>
        </w:rPr>
        <w:t>:</w:t>
      </w:r>
      <w:r w:rsidRPr="00386A18">
        <w:rPr>
          <w:rFonts w:cs="Times New Roman"/>
          <w:b/>
          <w:i/>
          <w:iCs/>
        </w:rPr>
        <w:t xml:space="preserve"> </w:t>
      </w:r>
      <w:r w:rsidRPr="00386A18">
        <w:rPr>
          <w:rFonts w:cs="Times New Roman"/>
          <w:lang w:val="ru-RU"/>
        </w:rPr>
        <w:t>в</w:t>
      </w:r>
      <w:r w:rsidRPr="00386A18">
        <w:rPr>
          <w:rFonts w:cs="Times New Roman"/>
        </w:rPr>
        <w:t xml:space="preserve"> </w:t>
      </w:r>
      <w:r w:rsidR="00386A18">
        <w:rPr>
          <w:rFonts w:cs="Times New Roman"/>
        </w:rPr>
        <w:t>201</w:t>
      </w:r>
      <w:r w:rsidR="00D94744">
        <w:rPr>
          <w:rFonts w:cs="Times New Roman"/>
          <w:lang w:val="ru-RU"/>
        </w:rPr>
        <w:t>9</w:t>
      </w:r>
      <w:r w:rsidRPr="00386A18">
        <w:rPr>
          <w:rFonts w:cs="Times New Roman"/>
        </w:rPr>
        <w:t xml:space="preserve"> </w:t>
      </w:r>
      <w:r w:rsidRPr="00386A18">
        <w:rPr>
          <w:rFonts w:cs="Times New Roman"/>
          <w:lang w:val="ru-RU"/>
        </w:rPr>
        <w:t xml:space="preserve">году </w:t>
      </w:r>
      <w:r w:rsidRPr="00386A18">
        <w:rPr>
          <w:rFonts w:cs="Times New Roman"/>
        </w:rPr>
        <w:t xml:space="preserve"> </w:t>
      </w:r>
      <w:proofErr w:type="spellStart"/>
      <w:r w:rsidRPr="00386A18">
        <w:rPr>
          <w:rFonts w:cs="Times New Roman"/>
        </w:rPr>
        <w:t>градостроительная</w:t>
      </w:r>
      <w:proofErr w:type="spellEnd"/>
      <w:r w:rsidRPr="00386A18">
        <w:rPr>
          <w:rFonts w:cs="Times New Roman"/>
        </w:rPr>
        <w:t xml:space="preserve"> </w:t>
      </w:r>
      <w:proofErr w:type="spellStart"/>
      <w:r w:rsidRPr="00386A18">
        <w:rPr>
          <w:rFonts w:cs="Times New Roman"/>
        </w:rPr>
        <w:t>деятельность</w:t>
      </w:r>
      <w:proofErr w:type="spellEnd"/>
      <w:r w:rsidRPr="00386A18">
        <w:rPr>
          <w:rFonts w:cs="Times New Roman"/>
        </w:rPr>
        <w:t xml:space="preserve"> </w:t>
      </w:r>
      <w:proofErr w:type="spellStart"/>
      <w:r w:rsidRPr="00386A18">
        <w:rPr>
          <w:rFonts w:cs="Times New Roman"/>
        </w:rPr>
        <w:t>по</w:t>
      </w:r>
      <w:proofErr w:type="spellEnd"/>
      <w:r w:rsidRPr="00386A18">
        <w:rPr>
          <w:rFonts w:cs="Times New Roman"/>
        </w:rPr>
        <w:t xml:space="preserve"> </w:t>
      </w:r>
      <w:proofErr w:type="spellStart"/>
      <w:r w:rsidRPr="00386A18">
        <w:rPr>
          <w:rFonts w:cs="Times New Roman"/>
        </w:rPr>
        <w:t>развитию</w:t>
      </w:r>
      <w:proofErr w:type="spellEnd"/>
      <w:r w:rsidRPr="00386A18">
        <w:rPr>
          <w:rFonts w:cs="Times New Roman"/>
        </w:rPr>
        <w:t xml:space="preserve"> </w:t>
      </w:r>
      <w:proofErr w:type="spellStart"/>
      <w:r w:rsidRPr="00386A18">
        <w:rPr>
          <w:rFonts w:cs="Times New Roman"/>
        </w:rPr>
        <w:t>территории</w:t>
      </w:r>
      <w:proofErr w:type="spellEnd"/>
      <w:r w:rsidRPr="00386A18">
        <w:rPr>
          <w:rFonts w:cs="Times New Roman"/>
        </w:rPr>
        <w:t xml:space="preserve"> МО «Тимирязевское </w:t>
      </w:r>
      <w:proofErr w:type="spellStart"/>
      <w:r w:rsidRPr="00386A18">
        <w:rPr>
          <w:rFonts w:cs="Times New Roman"/>
        </w:rPr>
        <w:t>сельское</w:t>
      </w:r>
      <w:proofErr w:type="spellEnd"/>
      <w:r w:rsidRPr="00386A18">
        <w:rPr>
          <w:rFonts w:cs="Times New Roman"/>
        </w:rPr>
        <w:t xml:space="preserve"> </w:t>
      </w:r>
      <w:proofErr w:type="spellStart"/>
      <w:r w:rsidRPr="00386A18">
        <w:rPr>
          <w:rFonts w:cs="Times New Roman"/>
        </w:rPr>
        <w:t>поселение</w:t>
      </w:r>
      <w:proofErr w:type="spellEnd"/>
      <w:r w:rsidRPr="00386A18">
        <w:rPr>
          <w:rFonts w:cs="Times New Roman"/>
        </w:rPr>
        <w:t xml:space="preserve">» </w:t>
      </w:r>
      <w:proofErr w:type="spellStart"/>
      <w:r w:rsidRPr="00386A18">
        <w:rPr>
          <w:rFonts w:cs="Times New Roman"/>
        </w:rPr>
        <w:t>будет</w:t>
      </w:r>
      <w:proofErr w:type="spellEnd"/>
      <w:r w:rsidRPr="00386A18">
        <w:rPr>
          <w:rFonts w:cs="Times New Roman"/>
        </w:rPr>
        <w:t xml:space="preserve"> </w:t>
      </w:r>
      <w:proofErr w:type="spellStart"/>
      <w:r w:rsidRPr="00386A18">
        <w:rPr>
          <w:rFonts w:cs="Times New Roman"/>
        </w:rPr>
        <w:t>направлена</w:t>
      </w:r>
      <w:proofErr w:type="spellEnd"/>
      <w:r w:rsidRPr="00386A18">
        <w:rPr>
          <w:rFonts w:cs="Times New Roman"/>
        </w:rPr>
        <w:t xml:space="preserve"> </w:t>
      </w:r>
      <w:proofErr w:type="spellStart"/>
      <w:r w:rsidRPr="00386A18">
        <w:rPr>
          <w:rFonts w:cs="Times New Roman"/>
        </w:rPr>
        <w:t>на</w:t>
      </w:r>
      <w:proofErr w:type="spellEnd"/>
      <w:r w:rsidRPr="00386A18">
        <w:rPr>
          <w:rFonts w:cs="Times New Roman"/>
        </w:rPr>
        <w:t xml:space="preserve"> </w:t>
      </w:r>
      <w:proofErr w:type="spellStart"/>
      <w:r w:rsidRPr="00386A18">
        <w:rPr>
          <w:rFonts w:cs="Times New Roman"/>
        </w:rPr>
        <w:t>обеспечение</w:t>
      </w:r>
      <w:proofErr w:type="spellEnd"/>
      <w:r w:rsidRPr="00386A18">
        <w:rPr>
          <w:rFonts w:cs="Times New Roman"/>
        </w:rPr>
        <w:t xml:space="preserve"> </w:t>
      </w:r>
      <w:proofErr w:type="spellStart"/>
      <w:r w:rsidRPr="00386A18">
        <w:rPr>
          <w:rFonts w:cs="Times New Roman"/>
        </w:rPr>
        <w:t>благоприятных</w:t>
      </w:r>
      <w:proofErr w:type="spellEnd"/>
      <w:r w:rsidRPr="00386A18">
        <w:rPr>
          <w:rFonts w:cs="Times New Roman"/>
        </w:rPr>
        <w:t xml:space="preserve"> </w:t>
      </w:r>
      <w:proofErr w:type="spellStart"/>
      <w:r w:rsidRPr="00386A18">
        <w:rPr>
          <w:rFonts w:cs="Times New Roman"/>
        </w:rPr>
        <w:t>условий</w:t>
      </w:r>
      <w:proofErr w:type="spellEnd"/>
      <w:r w:rsidRPr="00386A18">
        <w:rPr>
          <w:rFonts w:cs="Times New Roman"/>
        </w:rPr>
        <w:t xml:space="preserve"> </w:t>
      </w:r>
      <w:proofErr w:type="spellStart"/>
      <w:r w:rsidRPr="00386A18">
        <w:rPr>
          <w:rFonts w:cs="Times New Roman"/>
        </w:rPr>
        <w:t>проживания</w:t>
      </w:r>
      <w:proofErr w:type="spellEnd"/>
      <w:r w:rsidRPr="00386A18">
        <w:rPr>
          <w:rFonts w:cs="Times New Roman"/>
        </w:rPr>
        <w:t xml:space="preserve"> и </w:t>
      </w:r>
      <w:proofErr w:type="spellStart"/>
      <w:r w:rsidRPr="00386A18">
        <w:rPr>
          <w:rFonts w:cs="Times New Roman"/>
        </w:rPr>
        <w:t>среды</w:t>
      </w:r>
      <w:proofErr w:type="spellEnd"/>
      <w:r w:rsidRPr="00386A18">
        <w:rPr>
          <w:rFonts w:cs="Times New Roman"/>
        </w:rPr>
        <w:t xml:space="preserve"> </w:t>
      </w:r>
      <w:proofErr w:type="spellStart"/>
      <w:r w:rsidRPr="00386A18">
        <w:rPr>
          <w:rFonts w:cs="Times New Roman"/>
        </w:rPr>
        <w:t>обитания</w:t>
      </w:r>
      <w:proofErr w:type="spellEnd"/>
      <w:r w:rsidRPr="00386A18">
        <w:rPr>
          <w:rFonts w:cs="Times New Roman"/>
        </w:rPr>
        <w:t xml:space="preserve"> </w:t>
      </w:r>
      <w:r w:rsidRPr="00386A18">
        <w:rPr>
          <w:rFonts w:cs="Times New Roman"/>
          <w:lang w:val="ru-RU"/>
        </w:rPr>
        <w:t xml:space="preserve">жителей поселения. Планируется оформить технический план по газоснабжению поселения, выполнить межевание земельных участков для молодых семей, а также межевание автомобильных дорог. Проектом бюджета предусмотрено </w:t>
      </w:r>
      <w:r w:rsidR="00D94744">
        <w:rPr>
          <w:rFonts w:cs="Times New Roman"/>
          <w:lang w:val="ru-RU"/>
        </w:rPr>
        <w:t>–</w:t>
      </w:r>
      <w:r w:rsidRPr="00386A18">
        <w:rPr>
          <w:rFonts w:cs="Times New Roman"/>
          <w:lang w:val="ru-RU"/>
        </w:rPr>
        <w:t xml:space="preserve"> </w:t>
      </w:r>
      <w:r w:rsidR="00D94744">
        <w:rPr>
          <w:rFonts w:cs="Times New Roman"/>
          <w:lang w:val="ru-RU"/>
        </w:rPr>
        <w:t>29,15</w:t>
      </w:r>
      <w:r w:rsidRPr="00386A18">
        <w:rPr>
          <w:rFonts w:cs="Times New Roman"/>
          <w:lang w:val="ru-RU"/>
        </w:rPr>
        <w:t xml:space="preserve"> тыс. рублей.</w:t>
      </w:r>
    </w:p>
    <w:p w:rsidR="00B346B6" w:rsidRPr="00386A18" w:rsidRDefault="00B346B6" w:rsidP="00B346B6">
      <w:pPr>
        <w:pStyle w:val="Standard"/>
        <w:jc w:val="both"/>
        <w:rPr>
          <w:rFonts w:cs="Times New Roman"/>
        </w:rPr>
      </w:pPr>
    </w:p>
    <w:p w:rsidR="00B346B6" w:rsidRPr="00386A18" w:rsidRDefault="00B346B6" w:rsidP="00B346B6">
      <w:pPr>
        <w:pStyle w:val="Standard"/>
        <w:jc w:val="both"/>
        <w:rPr>
          <w:rFonts w:cs="Times New Roman"/>
        </w:rPr>
      </w:pPr>
      <w:r w:rsidRPr="00386A18">
        <w:rPr>
          <w:rFonts w:cs="Times New Roman"/>
          <w:b/>
          <w:i/>
          <w:lang w:val="ru-RU"/>
        </w:rPr>
        <w:t xml:space="preserve">Физическая культура и </w:t>
      </w:r>
      <w:r w:rsidR="00D94744" w:rsidRPr="00386A18">
        <w:rPr>
          <w:rFonts w:cs="Times New Roman"/>
          <w:b/>
          <w:i/>
          <w:lang w:val="ru-RU"/>
        </w:rPr>
        <w:t>спорт:</w:t>
      </w:r>
      <w:r w:rsidR="00D94744" w:rsidRPr="00386A18">
        <w:rPr>
          <w:rFonts w:cs="Times New Roman"/>
          <w:lang w:val="ru-RU"/>
        </w:rPr>
        <w:t xml:space="preserve"> в</w:t>
      </w:r>
      <w:r w:rsidRPr="00386A18">
        <w:rPr>
          <w:rFonts w:cs="Times New Roman"/>
          <w:lang w:val="ru-RU"/>
        </w:rPr>
        <w:t xml:space="preserve"> </w:t>
      </w:r>
      <w:r w:rsidR="00386A18">
        <w:rPr>
          <w:rFonts w:cs="Times New Roman"/>
          <w:lang w:val="ru-RU"/>
        </w:rPr>
        <w:t>2019</w:t>
      </w:r>
      <w:r w:rsidRPr="00386A18">
        <w:rPr>
          <w:rFonts w:cs="Times New Roman"/>
          <w:lang w:val="ru-RU"/>
        </w:rPr>
        <w:t xml:space="preserve"> году будут проводиться официальные</w:t>
      </w:r>
      <w:r w:rsidRPr="00386A18">
        <w:rPr>
          <w:rFonts w:cs="Times New Roman"/>
          <w:b/>
          <w:i/>
          <w:lang w:val="ru-RU"/>
        </w:rPr>
        <w:t xml:space="preserve"> </w:t>
      </w:r>
      <w:r w:rsidRPr="00386A18">
        <w:rPr>
          <w:rFonts w:cs="Times New Roman"/>
          <w:lang w:val="ru-RU"/>
        </w:rPr>
        <w:t>физкультурно-</w:t>
      </w:r>
      <w:r w:rsidR="00D94744" w:rsidRPr="00386A18">
        <w:rPr>
          <w:rFonts w:cs="Times New Roman"/>
          <w:lang w:val="ru-RU"/>
        </w:rPr>
        <w:t>оздоровительные и</w:t>
      </w:r>
      <w:r w:rsidRPr="00386A18">
        <w:rPr>
          <w:rFonts w:cs="Times New Roman"/>
          <w:lang w:val="ru-RU"/>
        </w:rPr>
        <w:t xml:space="preserve"> спортивные мероприятия поселения. Обязательно будет проведено ежегодное спортивное мероприятие «Соревнование на приз А.П. </w:t>
      </w:r>
      <w:proofErr w:type="spellStart"/>
      <w:r w:rsidRPr="00386A18">
        <w:rPr>
          <w:rFonts w:cs="Times New Roman"/>
          <w:lang w:val="ru-RU"/>
        </w:rPr>
        <w:t>Язынина</w:t>
      </w:r>
      <w:proofErr w:type="spellEnd"/>
      <w:r w:rsidRPr="00386A18">
        <w:rPr>
          <w:rFonts w:cs="Times New Roman"/>
          <w:lang w:val="ru-RU"/>
        </w:rPr>
        <w:t>», которое по традиции проходит 23 февраля</w:t>
      </w:r>
      <w:r w:rsidR="00D94744">
        <w:rPr>
          <w:rFonts w:cs="Times New Roman"/>
          <w:lang w:val="ru-RU"/>
        </w:rPr>
        <w:t xml:space="preserve">, </w:t>
      </w:r>
      <w:r w:rsidR="00D94744" w:rsidRPr="00386A18">
        <w:rPr>
          <w:rFonts w:cs="Times New Roman"/>
          <w:lang w:val="ru-RU"/>
        </w:rPr>
        <w:t>в сумме -</w:t>
      </w:r>
      <w:r w:rsidR="00D94744">
        <w:rPr>
          <w:rFonts w:cs="Times New Roman"/>
          <w:lang w:val="ru-RU"/>
        </w:rPr>
        <w:t>2</w:t>
      </w:r>
      <w:r w:rsidR="00D94744" w:rsidRPr="00386A18">
        <w:rPr>
          <w:rFonts w:cs="Times New Roman"/>
          <w:lang w:val="ru-RU"/>
        </w:rPr>
        <w:t>0,0 тыс. рублей.</w:t>
      </w:r>
    </w:p>
    <w:p w:rsidR="00B346B6" w:rsidRPr="00386A18" w:rsidRDefault="00B346B6" w:rsidP="00B346B6">
      <w:pPr>
        <w:pStyle w:val="Standard"/>
        <w:jc w:val="both"/>
        <w:rPr>
          <w:rFonts w:cs="Times New Roman"/>
        </w:rPr>
      </w:pPr>
    </w:p>
    <w:p w:rsidR="00B346B6" w:rsidRPr="00386A18" w:rsidRDefault="00B346B6" w:rsidP="00B346B6">
      <w:pPr>
        <w:pStyle w:val="Standard"/>
        <w:tabs>
          <w:tab w:val="left" w:pos="0"/>
        </w:tabs>
        <w:rPr>
          <w:rFonts w:cs="Times New Roman"/>
        </w:rPr>
      </w:pPr>
      <w:r w:rsidRPr="00386A18">
        <w:rPr>
          <w:rFonts w:cs="Times New Roman"/>
          <w:b/>
          <w:i/>
          <w:iCs/>
          <w:u w:val="single"/>
          <w:lang w:val="ru-RU"/>
        </w:rPr>
        <w:t>Национальная безопасность и правоохранительная деятельность:</w:t>
      </w:r>
      <w:r w:rsidRPr="00386A18">
        <w:rPr>
          <w:rFonts w:cs="Times New Roman"/>
          <w:b/>
          <w:i/>
          <w:iCs/>
          <w:lang w:val="ru-RU"/>
        </w:rPr>
        <w:t xml:space="preserve"> </w:t>
      </w:r>
      <w:r w:rsidRPr="00386A18">
        <w:rPr>
          <w:rFonts w:cs="Times New Roman"/>
          <w:lang w:val="ru-RU"/>
        </w:rPr>
        <w:t>в</w:t>
      </w:r>
      <w:r w:rsidRPr="00386A18">
        <w:rPr>
          <w:rFonts w:cs="Times New Roman"/>
        </w:rPr>
        <w:t xml:space="preserve"> </w:t>
      </w:r>
      <w:r w:rsidR="00386A18">
        <w:rPr>
          <w:rFonts w:cs="Times New Roman"/>
        </w:rPr>
        <w:t>201</w:t>
      </w:r>
      <w:r w:rsidR="00D94744">
        <w:rPr>
          <w:rFonts w:cs="Times New Roman"/>
          <w:lang w:val="ru-RU"/>
        </w:rPr>
        <w:t>9</w:t>
      </w:r>
      <w:r w:rsidRPr="00386A18">
        <w:rPr>
          <w:rFonts w:cs="Times New Roman"/>
        </w:rPr>
        <w:t xml:space="preserve"> </w:t>
      </w:r>
      <w:r w:rsidR="00D94744" w:rsidRPr="00386A18">
        <w:rPr>
          <w:rFonts w:cs="Times New Roman"/>
          <w:lang w:val="ru-RU"/>
        </w:rPr>
        <w:t xml:space="preserve">году </w:t>
      </w:r>
      <w:proofErr w:type="spellStart"/>
      <w:r w:rsidR="00D94744" w:rsidRPr="00386A18">
        <w:rPr>
          <w:rFonts w:cs="Times New Roman"/>
        </w:rPr>
        <w:t>планируется</w:t>
      </w:r>
      <w:proofErr w:type="spellEnd"/>
      <w:r w:rsidRPr="00386A18">
        <w:rPr>
          <w:rFonts w:cs="Times New Roman"/>
        </w:rPr>
        <w:t xml:space="preserve"> </w:t>
      </w:r>
      <w:proofErr w:type="spellStart"/>
      <w:r w:rsidRPr="00386A18">
        <w:rPr>
          <w:rFonts w:cs="Times New Roman"/>
        </w:rPr>
        <w:t>проведение</w:t>
      </w:r>
      <w:proofErr w:type="spellEnd"/>
      <w:r w:rsidRPr="00386A18">
        <w:rPr>
          <w:rFonts w:cs="Times New Roman"/>
        </w:rPr>
        <w:t xml:space="preserve"> </w:t>
      </w:r>
      <w:proofErr w:type="spellStart"/>
      <w:r w:rsidRPr="00386A18">
        <w:rPr>
          <w:rFonts w:cs="Times New Roman"/>
        </w:rPr>
        <w:t>мероприятий</w:t>
      </w:r>
      <w:proofErr w:type="spellEnd"/>
      <w:r w:rsidRPr="00386A18">
        <w:rPr>
          <w:rFonts w:cs="Times New Roman"/>
        </w:rPr>
        <w:t xml:space="preserve"> </w:t>
      </w:r>
      <w:r w:rsidRPr="00386A18">
        <w:rPr>
          <w:rFonts w:cs="Times New Roman"/>
          <w:lang w:val="ru-RU"/>
        </w:rPr>
        <w:t>по обеспечению первичных мер общественной безопасности, участие в профилактике терроризма и экстремизма, а также пожарной безопасности в сумме -30,0 тыс. рублей.</w:t>
      </w:r>
    </w:p>
    <w:p w:rsidR="00B346B6" w:rsidRPr="00386A18" w:rsidRDefault="00B346B6" w:rsidP="00B346B6">
      <w:pPr>
        <w:pStyle w:val="Standard"/>
        <w:tabs>
          <w:tab w:val="left" w:pos="0"/>
        </w:tabs>
        <w:rPr>
          <w:rFonts w:cs="Times New Roman"/>
        </w:rPr>
      </w:pPr>
    </w:p>
    <w:p w:rsidR="00B346B6" w:rsidRPr="00386A18" w:rsidRDefault="00B346B6" w:rsidP="00B346B6">
      <w:pPr>
        <w:shd w:val="clear" w:color="auto" w:fill="FFFFFF"/>
        <w:autoSpaceDE w:val="0"/>
        <w:ind w:firstLine="720"/>
        <w:jc w:val="center"/>
        <w:rPr>
          <w:b/>
        </w:rPr>
      </w:pPr>
      <w:r w:rsidRPr="00386A18">
        <w:rPr>
          <w:b/>
        </w:rPr>
        <w:t>БЛАГОУСТРОЙСТВО И</w:t>
      </w:r>
    </w:p>
    <w:p w:rsidR="00B346B6" w:rsidRPr="00386A18" w:rsidRDefault="00B346B6" w:rsidP="00B346B6">
      <w:pPr>
        <w:shd w:val="clear" w:color="auto" w:fill="FFFFFF"/>
        <w:autoSpaceDE w:val="0"/>
        <w:ind w:firstLine="720"/>
        <w:jc w:val="center"/>
        <w:rPr>
          <w:b/>
        </w:rPr>
      </w:pPr>
      <w:r w:rsidRPr="00386A18">
        <w:rPr>
          <w:b/>
        </w:rPr>
        <w:t>ЖИЛИЩНО-КОММУНАЛЬНОЕ ХОЗЯЙСТВО</w:t>
      </w:r>
    </w:p>
    <w:p w:rsidR="00B346B6" w:rsidRPr="00386A18" w:rsidRDefault="00B346B6" w:rsidP="00B346B6">
      <w:pPr>
        <w:shd w:val="clear" w:color="auto" w:fill="FFFFFF"/>
        <w:autoSpaceDE w:val="0"/>
        <w:ind w:firstLine="720"/>
        <w:jc w:val="center"/>
        <w:rPr>
          <w:b/>
        </w:rPr>
      </w:pPr>
    </w:p>
    <w:p w:rsidR="00B346B6" w:rsidRPr="00386A18" w:rsidRDefault="00B346B6" w:rsidP="00B346B6">
      <w:pPr>
        <w:shd w:val="clear" w:color="auto" w:fill="FFFFFF"/>
        <w:autoSpaceDE w:val="0"/>
      </w:pPr>
      <w:r w:rsidRPr="00386A18">
        <w:rPr>
          <w:b/>
        </w:rPr>
        <w:t xml:space="preserve"> Вывоз мусора производится по графику в шести населенных </w:t>
      </w:r>
      <w:r w:rsidR="00D94744" w:rsidRPr="00386A18">
        <w:rPr>
          <w:b/>
        </w:rPr>
        <w:t>пунктах. Тариф</w:t>
      </w:r>
      <w:r w:rsidRPr="00386A18">
        <w:rPr>
          <w:b/>
        </w:rPr>
        <w:t xml:space="preserve"> на вывоз мусора установлен </w:t>
      </w:r>
      <w:r w:rsidR="00D94744" w:rsidRPr="00386A18">
        <w:rPr>
          <w:b/>
        </w:rPr>
        <w:t>ресурс снабжающей</w:t>
      </w:r>
      <w:r w:rsidRPr="00386A18">
        <w:rPr>
          <w:b/>
        </w:rPr>
        <w:t xml:space="preserve"> организацией осуществляющей сбор и </w:t>
      </w:r>
      <w:proofErr w:type="gramStart"/>
      <w:r w:rsidRPr="00386A18">
        <w:rPr>
          <w:b/>
        </w:rPr>
        <w:t>вывоз  ТБО</w:t>
      </w:r>
      <w:proofErr w:type="gramEnd"/>
      <w:r w:rsidRPr="00386A18">
        <w:rPr>
          <w:b/>
        </w:rPr>
        <w:t>, ООО «Транс-Сервис»</w:t>
      </w:r>
    </w:p>
    <w:tbl>
      <w:tblPr>
        <w:tblW w:w="9438" w:type="dxa"/>
        <w:tblInd w:w="-145" w:type="dxa"/>
        <w:tblLayout w:type="fixed"/>
        <w:tblCellMar>
          <w:left w:w="10" w:type="dxa"/>
          <w:right w:w="10" w:type="dxa"/>
        </w:tblCellMar>
        <w:tblLook w:val="04A0" w:firstRow="1" w:lastRow="0" w:firstColumn="1" w:lastColumn="0" w:noHBand="0" w:noVBand="1"/>
      </w:tblPr>
      <w:tblGrid>
        <w:gridCol w:w="492"/>
        <w:gridCol w:w="2483"/>
        <w:gridCol w:w="1985"/>
        <w:gridCol w:w="2268"/>
        <w:gridCol w:w="2210"/>
      </w:tblGrid>
      <w:tr w:rsidR="00B346B6" w:rsidRPr="00386A18" w:rsidTr="00B346B6">
        <w:trPr>
          <w:trHeight w:val="276"/>
        </w:trPr>
        <w:tc>
          <w:tcPr>
            <w:tcW w:w="4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w:t>
            </w:r>
          </w:p>
        </w:tc>
        <w:tc>
          <w:tcPr>
            <w:tcW w:w="24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Наименование организации, предоставляющими услуги ЖКХ</w:t>
            </w:r>
          </w:p>
        </w:tc>
        <w:tc>
          <w:tcPr>
            <w:tcW w:w="19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Вид собственности (муниципальная, частная и т.</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Виды услуг</w:t>
            </w:r>
          </w:p>
        </w:tc>
        <w:tc>
          <w:tcPr>
            <w:tcW w:w="22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Охват населения/</w:t>
            </w:r>
            <w:proofErr w:type="gramStart"/>
            <w:r w:rsidRPr="00386A18">
              <w:t>в  каких</w:t>
            </w:r>
            <w:proofErr w:type="gramEnd"/>
            <w:r w:rsidRPr="00386A18">
              <w:t xml:space="preserve"> населенных пунктах</w:t>
            </w:r>
          </w:p>
        </w:tc>
      </w:tr>
      <w:tr w:rsidR="00B346B6" w:rsidRPr="00386A18" w:rsidTr="00B346B6">
        <w:trPr>
          <w:trHeight w:val="276"/>
        </w:trPr>
        <w:tc>
          <w:tcPr>
            <w:tcW w:w="4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4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19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r>
      <w:tr w:rsidR="00B346B6" w:rsidRPr="00386A18" w:rsidTr="00B346B6">
        <w:trPr>
          <w:trHeight w:val="300"/>
        </w:trPr>
        <w:tc>
          <w:tcPr>
            <w:tcW w:w="4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1</w:t>
            </w:r>
          </w:p>
        </w:tc>
        <w:tc>
          <w:tcPr>
            <w:tcW w:w="24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ООО «Коммунсервис»</w:t>
            </w:r>
          </w:p>
        </w:tc>
        <w:tc>
          <w:tcPr>
            <w:tcW w:w="19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roofErr w:type="gramStart"/>
            <w:r w:rsidRPr="00386A18">
              <w:t>частная</w:t>
            </w:r>
            <w:proofErr w:type="gramEnd"/>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1.теплоснабжение</w:t>
            </w:r>
          </w:p>
        </w:tc>
        <w:tc>
          <w:tcPr>
            <w:tcW w:w="22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П. Тимирязева</w:t>
            </w:r>
          </w:p>
          <w:p w:rsidR="00B346B6" w:rsidRPr="00386A18" w:rsidRDefault="00B346B6" w:rsidP="00B346B6">
            <w:pPr>
              <w:autoSpaceDE w:val="0"/>
              <w:snapToGrid w:val="0"/>
            </w:pPr>
            <w:r w:rsidRPr="00386A18">
              <w:t>П. Подгорный</w:t>
            </w:r>
          </w:p>
        </w:tc>
      </w:tr>
      <w:tr w:rsidR="00B346B6" w:rsidRPr="00386A18" w:rsidTr="00B346B6">
        <w:trPr>
          <w:trHeight w:val="330"/>
        </w:trPr>
        <w:tc>
          <w:tcPr>
            <w:tcW w:w="4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4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19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2.водоотведение</w:t>
            </w: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r>
      <w:tr w:rsidR="00B346B6" w:rsidRPr="00386A18" w:rsidTr="00B346B6">
        <w:trPr>
          <w:trHeight w:val="210"/>
        </w:trPr>
        <w:tc>
          <w:tcPr>
            <w:tcW w:w="4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4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19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3.</w:t>
            </w: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r>
      <w:tr w:rsidR="00B346B6" w:rsidRPr="00386A18" w:rsidTr="00B346B6">
        <w:trPr>
          <w:trHeight w:val="255"/>
        </w:trPr>
        <w:tc>
          <w:tcPr>
            <w:tcW w:w="4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2</w:t>
            </w:r>
          </w:p>
        </w:tc>
        <w:tc>
          <w:tcPr>
            <w:tcW w:w="24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ООО</w:t>
            </w:r>
          </w:p>
          <w:p w:rsidR="00B346B6" w:rsidRPr="00386A18" w:rsidRDefault="00B346B6" w:rsidP="00B346B6">
            <w:pPr>
              <w:autoSpaceDE w:val="0"/>
              <w:snapToGrid w:val="0"/>
            </w:pPr>
            <w:r w:rsidRPr="00386A18">
              <w:t>«</w:t>
            </w:r>
            <w:proofErr w:type="spellStart"/>
            <w:r w:rsidRPr="00386A18">
              <w:t>Майкопводоканал</w:t>
            </w:r>
            <w:proofErr w:type="spellEnd"/>
            <w:r w:rsidRPr="00386A18">
              <w:t>»</w:t>
            </w:r>
          </w:p>
        </w:tc>
        <w:tc>
          <w:tcPr>
            <w:tcW w:w="19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МУП</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1.холодное водоснабжение</w:t>
            </w:r>
          </w:p>
        </w:tc>
        <w:tc>
          <w:tcPr>
            <w:tcW w:w="22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П. Тимирязева</w:t>
            </w:r>
          </w:p>
          <w:p w:rsidR="00B346B6" w:rsidRPr="00386A18" w:rsidRDefault="00B346B6" w:rsidP="00B346B6">
            <w:pPr>
              <w:autoSpaceDE w:val="0"/>
              <w:snapToGrid w:val="0"/>
            </w:pPr>
            <w:r w:rsidRPr="00386A18">
              <w:t>П. Подгорный</w:t>
            </w:r>
          </w:p>
          <w:p w:rsidR="00B346B6" w:rsidRPr="00386A18" w:rsidRDefault="00B346B6" w:rsidP="00B346B6">
            <w:pPr>
              <w:autoSpaceDE w:val="0"/>
              <w:snapToGrid w:val="0"/>
            </w:pPr>
            <w:r w:rsidRPr="00386A18">
              <w:t>П. Мичурина</w:t>
            </w:r>
          </w:p>
          <w:p w:rsidR="00B346B6" w:rsidRPr="00386A18" w:rsidRDefault="00B346B6" w:rsidP="00B346B6">
            <w:pPr>
              <w:autoSpaceDE w:val="0"/>
              <w:snapToGrid w:val="0"/>
            </w:pPr>
            <w:r w:rsidRPr="00386A18">
              <w:t>Х. Шунтук</w:t>
            </w:r>
          </w:p>
          <w:p w:rsidR="00B346B6" w:rsidRPr="00386A18" w:rsidRDefault="00B346B6" w:rsidP="00B346B6">
            <w:pPr>
              <w:autoSpaceDE w:val="0"/>
              <w:snapToGrid w:val="0"/>
            </w:pPr>
            <w:r w:rsidRPr="00386A18">
              <w:t>П. Цветочный</w:t>
            </w:r>
          </w:p>
        </w:tc>
      </w:tr>
      <w:tr w:rsidR="00B346B6" w:rsidRPr="00386A18" w:rsidTr="00B346B6">
        <w:trPr>
          <w:trHeight w:val="315"/>
        </w:trPr>
        <w:tc>
          <w:tcPr>
            <w:tcW w:w="4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4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19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2.</w:t>
            </w: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r>
      <w:tr w:rsidR="00B346B6" w:rsidRPr="00386A18" w:rsidTr="00B346B6">
        <w:trPr>
          <w:trHeight w:val="240"/>
        </w:trPr>
        <w:tc>
          <w:tcPr>
            <w:tcW w:w="4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4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19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3.</w:t>
            </w: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r>
      <w:tr w:rsidR="00B346B6" w:rsidRPr="00386A18" w:rsidTr="00B346B6">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3</w:t>
            </w:r>
          </w:p>
        </w:tc>
        <w:tc>
          <w:tcPr>
            <w:tcW w:w="2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ООО «</w:t>
            </w:r>
            <w:proofErr w:type="spellStart"/>
            <w:r w:rsidRPr="00386A18">
              <w:t>Транссервис</w:t>
            </w:r>
            <w:proofErr w:type="spellEnd"/>
            <w:r w:rsidRPr="00386A18">
              <w:t>»</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roofErr w:type="gramStart"/>
            <w:r w:rsidRPr="00386A18">
              <w:t>частная</w:t>
            </w:r>
            <w:proofErr w:type="gramEnd"/>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Вывоз ТБО</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П. Тимирязева</w:t>
            </w:r>
          </w:p>
          <w:p w:rsidR="00B346B6" w:rsidRPr="00386A18" w:rsidRDefault="00B346B6" w:rsidP="00B346B6">
            <w:pPr>
              <w:autoSpaceDE w:val="0"/>
              <w:snapToGrid w:val="0"/>
            </w:pPr>
            <w:r w:rsidRPr="00386A18">
              <w:t>П. Подгорный</w:t>
            </w:r>
          </w:p>
          <w:p w:rsidR="00B346B6" w:rsidRPr="00386A18" w:rsidRDefault="00B346B6" w:rsidP="00B346B6">
            <w:pPr>
              <w:autoSpaceDE w:val="0"/>
              <w:snapToGrid w:val="0"/>
            </w:pPr>
            <w:r w:rsidRPr="00386A18">
              <w:t>П. Мичурина</w:t>
            </w:r>
          </w:p>
          <w:p w:rsidR="00B346B6" w:rsidRPr="00386A18" w:rsidRDefault="00B346B6" w:rsidP="00B346B6">
            <w:pPr>
              <w:autoSpaceDE w:val="0"/>
              <w:snapToGrid w:val="0"/>
            </w:pPr>
            <w:r w:rsidRPr="00386A18">
              <w:t>Х. Шунтук</w:t>
            </w:r>
          </w:p>
          <w:p w:rsidR="00B346B6" w:rsidRPr="00386A18" w:rsidRDefault="00B346B6" w:rsidP="00B346B6">
            <w:pPr>
              <w:autoSpaceDE w:val="0"/>
              <w:snapToGrid w:val="0"/>
            </w:pPr>
            <w:r w:rsidRPr="00386A18">
              <w:t>П. Цветочный</w:t>
            </w:r>
          </w:p>
          <w:p w:rsidR="00B346B6" w:rsidRPr="00386A18" w:rsidRDefault="00B346B6" w:rsidP="00B346B6">
            <w:pPr>
              <w:autoSpaceDE w:val="0"/>
              <w:snapToGrid w:val="0"/>
            </w:pPr>
            <w:r w:rsidRPr="00386A18">
              <w:t>П. Садовый</w:t>
            </w:r>
          </w:p>
        </w:tc>
      </w:tr>
      <w:tr w:rsidR="00B346B6" w:rsidRPr="00386A18" w:rsidTr="00B346B6">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4</w:t>
            </w:r>
          </w:p>
        </w:tc>
        <w:tc>
          <w:tcPr>
            <w:tcW w:w="2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ООО «Газпром</w:t>
            </w:r>
          </w:p>
          <w:p w:rsidR="00B346B6" w:rsidRPr="00386A18" w:rsidRDefault="00B346B6" w:rsidP="00B346B6">
            <w:pPr>
              <w:autoSpaceDE w:val="0"/>
              <w:snapToGrid w:val="0"/>
            </w:pPr>
            <w:proofErr w:type="spellStart"/>
            <w:proofErr w:type="gramStart"/>
            <w:r w:rsidRPr="00386A18">
              <w:t>межрегионгаз</w:t>
            </w:r>
            <w:proofErr w:type="spellEnd"/>
            <w:proofErr w:type="gramEnd"/>
          </w:p>
          <w:p w:rsidR="00B346B6" w:rsidRPr="00386A18" w:rsidRDefault="00B346B6" w:rsidP="00B346B6">
            <w:pPr>
              <w:autoSpaceDE w:val="0"/>
              <w:snapToGrid w:val="0"/>
            </w:pPr>
            <w:r w:rsidRPr="00386A18">
              <w:t xml:space="preserve">Майкоп» </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roofErr w:type="gramStart"/>
            <w:r w:rsidRPr="00386A18">
              <w:t>муниципальная</w:t>
            </w:r>
            <w:proofErr w:type="gramEnd"/>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roofErr w:type="gramStart"/>
            <w:r w:rsidRPr="00386A18">
              <w:t>газоснабжение</w:t>
            </w:r>
            <w:proofErr w:type="gram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П. Тимирязева</w:t>
            </w:r>
          </w:p>
          <w:p w:rsidR="00B346B6" w:rsidRPr="00386A18" w:rsidRDefault="00B346B6" w:rsidP="00B346B6">
            <w:pPr>
              <w:autoSpaceDE w:val="0"/>
              <w:snapToGrid w:val="0"/>
            </w:pPr>
            <w:r w:rsidRPr="00386A18">
              <w:t>П. Подгорный</w:t>
            </w:r>
          </w:p>
          <w:p w:rsidR="00B346B6" w:rsidRPr="00386A18" w:rsidRDefault="00B346B6" w:rsidP="00B346B6">
            <w:pPr>
              <w:autoSpaceDE w:val="0"/>
              <w:snapToGrid w:val="0"/>
            </w:pPr>
            <w:r w:rsidRPr="00386A18">
              <w:t>Х. Шунтук</w:t>
            </w:r>
          </w:p>
          <w:p w:rsidR="00B346B6" w:rsidRPr="00386A18" w:rsidRDefault="00B346B6" w:rsidP="00B346B6">
            <w:pPr>
              <w:autoSpaceDE w:val="0"/>
              <w:snapToGrid w:val="0"/>
            </w:pPr>
            <w:r w:rsidRPr="00386A18">
              <w:t>П. Цветочный</w:t>
            </w:r>
          </w:p>
        </w:tc>
      </w:tr>
      <w:tr w:rsidR="00B346B6" w:rsidRPr="00386A18" w:rsidTr="00B346B6">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5</w:t>
            </w:r>
          </w:p>
        </w:tc>
        <w:tc>
          <w:tcPr>
            <w:tcW w:w="2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ООО</w:t>
            </w:r>
          </w:p>
          <w:p w:rsidR="00B346B6" w:rsidRPr="00386A18" w:rsidRDefault="00B346B6" w:rsidP="00B346B6">
            <w:pPr>
              <w:autoSpaceDE w:val="0"/>
              <w:snapToGrid w:val="0"/>
            </w:pPr>
            <w:r w:rsidRPr="00386A18">
              <w:t>«</w:t>
            </w:r>
            <w:proofErr w:type="spellStart"/>
            <w:r w:rsidRPr="00386A18">
              <w:t>Кубаньэнергосбыт</w:t>
            </w:r>
            <w:proofErr w:type="spellEnd"/>
            <w:r w:rsidRPr="00386A18">
              <w:t>»</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roofErr w:type="gramStart"/>
            <w:r w:rsidRPr="00386A18">
              <w:t>муниципальная</w:t>
            </w:r>
            <w:proofErr w:type="gramEnd"/>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roofErr w:type="spellStart"/>
            <w:proofErr w:type="gramStart"/>
            <w:r w:rsidRPr="00386A18">
              <w:t>электроснабженние</w:t>
            </w:r>
            <w:proofErr w:type="spellEnd"/>
            <w:proofErr w:type="gram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П. Тимирязева</w:t>
            </w:r>
          </w:p>
          <w:p w:rsidR="00B346B6" w:rsidRPr="00386A18" w:rsidRDefault="00B346B6" w:rsidP="00B346B6">
            <w:pPr>
              <w:autoSpaceDE w:val="0"/>
              <w:snapToGrid w:val="0"/>
            </w:pPr>
            <w:r w:rsidRPr="00386A18">
              <w:t>П. Подгорный</w:t>
            </w:r>
          </w:p>
          <w:p w:rsidR="00B346B6" w:rsidRPr="00386A18" w:rsidRDefault="00B346B6" w:rsidP="00B346B6">
            <w:pPr>
              <w:autoSpaceDE w:val="0"/>
              <w:snapToGrid w:val="0"/>
            </w:pPr>
            <w:r w:rsidRPr="00386A18">
              <w:t>П. Мичурина</w:t>
            </w:r>
          </w:p>
          <w:p w:rsidR="00B346B6" w:rsidRPr="00386A18" w:rsidRDefault="00B346B6" w:rsidP="00B346B6">
            <w:pPr>
              <w:autoSpaceDE w:val="0"/>
              <w:snapToGrid w:val="0"/>
            </w:pPr>
            <w:r w:rsidRPr="00386A18">
              <w:t>Х. Шунтук</w:t>
            </w:r>
          </w:p>
          <w:p w:rsidR="00B346B6" w:rsidRPr="00386A18" w:rsidRDefault="00B346B6" w:rsidP="00B346B6">
            <w:pPr>
              <w:autoSpaceDE w:val="0"/>
              <w:snapToGrid w:val="0"/>
            </w:pPr>
            <w:r w:rsidRPr="00386A18">
              <w:t>П. Цветочный</w:t>
            </w:r>
          </w:p>
          <w:p w:rsidR="00B346B6" w:rsidRPr="00386A18" w:rsidRDefault="00B346B6" w:rsidP="00B346B6">
            <w:pPr>
              <w:autoSpaceDE w:val="0"/>
              <w:snapToGrid w:val="0"/>
            </w:pPr>
            <w:r w:rsidRPr="00386A18">
              <w:t>П. Садовый</w:t>
            </w:r>
          </w:p>
        </w:tc>
      </w:tr>
      <w:tr w:rsidR="00B346B6" w:rsidRPr="00386A18" w:rsidTr="00B346B6">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r w:rsidRPr="00386A18">
              <w:t>ИТОГО</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pPr>
          </w:p>
        </w:tc>
      </w:tr>
    </w:tbl>
    <w:p w:rsidR="00B346B6" w:rsidRPr="00386A18" w:rsidRDefault="00B346B6" w:rsidP="00B346B6">
      <w:pPr>
        <w:shd w:val="clear" w:color="auto" w:fill="FFFFFF"/>
        <w:autoSpaceDE w:val="0"/>
        <w:ind w:firstLine="720"/>
        <w:jc w:val="center"/>
        <w:rPr>
          <w:b/>
        </w:rPr>
      </w:pPr>
    </w:p>
    <w:p w:rsidR="00B346B6" w:rsidRPr="00386A18" w:rsidRDefault="00B346B6" w:rsidP="00B346B6">
      <w:pPr>
        <w:shd w:val="clear" w:color="auto" w:fill="FFFFFF"/>
        <w:suppressAutoHyphens w:val="0"/>
        <w:autoSpaceDE w:val="0"/>
        <w:ind w:firstLine="720"/>
        <w:jc w:val="center"/>
      </w:pPr>
      <w:r w:rsidRPr="00386A18">
        <w:rPr>
          <w:b/>
          <w:lang w:eastAsia="ru-RU"/>
        </w:rPr>
        <w:t>Водоснабжение</w:t>
      </w:r>
      <w:r w:rsidRPr="00386A18">
        <w:rPr>
          <w:b/>
          <w:color w:val="FF0000"/>
          <w:lang w:eastAsia="ru-RU"/>
        </w:rPr>
        <w:t xml:space="preserve">  </w:t>
      </w:r>
    </w:p>
    <w:tbl>
      <w:tblPr>
        <w:tblW w:w="9418" w:type="dxa"/>
        <w:tblInd w:w="77" w:type="dxa"/>
        <w:tblLayout w:type="fixed"/>
        <w:tblCellMar>
          <w:left w:w="10" w:type="dxa"/>
          <w:right w:w="10" w:type="dxa"/>
        </w:tblCellMar>
        <w:tblLook w:val="04A0" w:firstRow="1" w:lastRow="0" w:firstColumn="1" w:lastColumn="0" w:noHBand="0" w:noVBand="1"/>
      </w:tblPr>
      <w:tblGrid>
        <w:gridCol w:w="540"/>
        <w:gridCol w:w="1470"/>
        <w:gridCol w:w="1830"/>
        <w:gridCol w:w="1965"/>
        <w:gridCol w:w="1770"/>
        <w:gridCol w:w="1843"/>
      </w:tblGrid>
      <w:tr w:rsidR="00B346B6" w:rsidRPr="00386A18" w:rsidTr="00B346B6">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lastRenderedPageBreak/>
              <w:t>№</w:t>
            </w:r>
          </w:p>
        </w:tc>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Наименование населенного пункта</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Число домовладений подключенных к системе центрального водоснабжения</w:t>
            </w:r>
          </w:p>
        </w:tc>
        <w:tc>
          <w:tcPr>
            <w:tcW w:w="1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Численность населения, пользующихся центральным водоснабжением</w:t>
            </w:r>
          </w:p>
        </w:tc>
        <w:tc>
          <w:tcPr>
            <w:tcW w:w="1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Общая протяженность центрального водопровода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Количество водонапорных скважин</w:t>
            </w:r>
          </w:p>
        </w:tc>
      </w:tr>
      <w:tr w:rsidR="00B346B6" w:rsidRPr="00386A18" w:rsidTr="00B346B6">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1</w:t>
            </w:r>
          </w:p>
        </w:tc>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п.Садовый</w:t>
            </w:r>
            <w:proofErr w:type="spellEnd"/>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81</w:t>
            </w:r>
          </w:p>
        </w:tc>
        <w:tc>
          <w:tcPr>
            <w:tcW w:w="1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163</w:t>
            </w:r>
          </w:p>
        </w:tc>
        <w:tc>
          <w:tcPr>
            <w:tcW w:w="1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1</w:t>
            </w:r>
          </w:p>
        </w:tc>
      </w:tr>
      <w:tr w:rsidR="00B346B6" w:rsidRPr="00386A18" w:rsidTr="00B346B6">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2</w:t>
            </w:r>
          </w:p>
        </w:tc>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х. Шунтук</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253</w:t>
            </w:r>
          </w:p>
        </w:tc>
        <w:tc>
          <w:tcPr>
            <w:tcW w:w="1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523</w:t>
            </w:r>
          </w:p>
        </w:tc>
        <w:tc>
          <w:tcPr>
            <w:tcW w:w="1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3</w:t>
            </w:r>
          </w:p>
        </w:tc>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п.Цветочный</w:t>
            </w:r>
            <w:proofErr w:type="spellEnd"/>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458</w:t>
            </w:r>
          </w:p>
        </w:tc>
        <w:tc>
          <w:tcPr>
            <w:tcW w:w="1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1099</w:t>
            </w:r>
          </w:p>
        </w:tc>
        <w:tc>
          <w:tcPr>
            <w:tcW w:w="1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54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4</w:t>
            </w:r>
          </w:p>
        </w:tc>
        <w:tc>
          <w:tcPr>
            <w:tcW w:w="147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п.Подгорный</w:t>
            </w:r>
            <w:proofErr w:type="spellEnd"/>
          </w:p>
        </w:tc>
        <w:tc>
          <w:tcPr>
            <w:tcW w:w="183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61</w:t>
            </w:r>
          </w:p>
        </w:tc>
        <w:tc>
          <w:tcPr>
            <w:tcW w:w="196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94</w:t>
            </w:r>
          </w:p>
        </w:tc>
        <w:tc>
          <w:tcPr>
            <w:tcW w:w="177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54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5</w:t>
            </w:r>
          </w:p>
        </w:tc>
        <w:tc>
          <w:tcPr>
            <w:tcW w:w="147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п. Тимирязева</w:t>
            </w:r>
          </w:p>
        </w:tc>
        <w:tc>
          <w:tcPr>
            <w:tcW w:w="183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575</w:t>
            </w:r>
          </w:p>
        </w:tc>
        <w:tc>
          <w:tcPr>
            <w:tcW w:w="196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1029</w:t>
            </w:r>
          </w:p>
        </w:tc>
        <w:tc>
          <w:tcPr>
            <w:tcW w:w="177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54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6</w:t>
            </w:r>
          </w:p>
        </w:tc>
        <w:tc>
          <w:tcPr>
            <w:tcW w:w="147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п.Мичурина</w:t>
            </w:r>
            <w:proofErr w:type="spellEnd"/>
          </w:p>
        </w:tc>
        <w:tc>
          <w:tcPr>
            <w:tcW w:w="183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w:t>
            </w:r>
          </w:p>
        </w:tc>
        <w:tc>
          <w:tcPr>
            <w:tcW w:w="196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w:t>
            </w:r>
          </w:p>
        </w:tc>
        <w:tc>
          <w:tcPr>
            <w:tcW w:w="177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w:t>
            </w:r>
          </w:p>
        </w:tc>
      </w:tr>
      <w:tr w:rsidR="00B346B6" w:rsidRPr="00386A18" w:rsidTr="00B346B6">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b/>
                <w:lang w:eastAsia="ru-RU"/>
              </w:rPr>
            </w:pPr>
          </w:p>
        </w:tc>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ИТОГО</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1428</w:t>
            </w:r>
          </w:p>
        </w:tc>
        <w:tc>
          <w:tcPr>
            <w:tcW w:w="1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2908</w:t>
            </w:r>
          </w:p>
        </w:tc>
        <w:tc>
          <w:tcPr>
            <w:tcW w:w="1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bl>
    <w:p w:rsidR="00B346B6" w:rsidRPr="00386A18" w:rsidRDefault="00B346B6" w:rsidP="00B346B6">
      <w:pPr>
        <w:shd w:val="clear" w:color="auto" w:fill="FFFFFF"/>
        <w:suppressAutoHyphens w:val="0"/>
        <w:autoSpaceDE w:val="0"/>
        <w:ind w:firstLine="720"/>
        <w:jc w:val="center"/>
        <w:rPr>
          <w:b/>
          <w:spacing w:val="-4"/>
          <w:lang w:eastAsia="ru-RU"/>
        </w:rPr>
      </w:pPr>
      <w:r w:rsidRPr="00386A18">
        <w:rPr>
          <w:b/>
          <w:spacing w:val="-4"/>
          <w:lang w:eastAsia="ru-RU"/>
        </w:rPr>
        <w:t>Газоснабжение</w:t>
      </w:r>
    </w:p>
    <w:p w:rsidR="00B346B6" w:rsidRPr="00386A18" w:rsidRDefault="00B346B6" w:rsidP="00B346B6">
      <w:pPr>
        <w:shd w:val="clear" w:color="auto" w:fill="FFFFFF"/>
        <w:suppressAutoHyphens w:val="0"/>
        <w:autoSpaceDE w:val="0"/>
        <w:ind w:firstLine="720"/>
        <w:jc w:val="both"/>
        <w:rPr>
          <w:b/>
          <w:spacing w:val="-4"/>
          <w:lang w:eastAsia="ru-RU"/>
        </w:rPr>
      </w:pPr>
    </w:p>
    <w:tbl>
      <w:tblPr>
        <w:tblW w:w="7888" w:type="dxa"/>
        <w:tblInd w:w="77" w:type="dxa"/>
        <w:tblLayout w:type="fixed"/>
        <w:tblCellMar>
          <w:left w:w="10" w:type="dxa"/>
          <w:right w:w="10" w:type="dxa"/>
        </w:tblCellMar>
        <w:tblLook w:val="04A0" w:firstRow="1" w:lastRow="0" w:firstColumn="1" w:lastColumn="0" w:noHBand="0" w:noVBand="1"/>
      </w:tblPr>
      <w:tblGrid>
        <w:gridCol w:w="435"/>
        <w:gridCol w:w="1723"/>
        <w:gridCol w:w="1697"/>
        <w:gridCol w:w="1935"/>
        <w:gridCol w:w="2098"/>
      </w:tblGrid>
      <w:tr w:rsidR="00B346B6" w:rsidRPr="00386A18" w:rsidTr="00B346B6">
        <w:tc>
          <w:tcPr>
            <w:tcW w:w="4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w:t>
            </w:r>
          </w:p>
        </w:tc>
        <w:tc>
          <w:tcPr>
            <w:tcW w:w="1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Наименование населенного пункта</w:t>
            </w:r>
          </w:p>
        </w:tc>
        <w:tc>
          <w:tcPr>
            <w:tcW w:w="1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Число домовладений подключенных к системе газоснабжения</w:t>
            </w:r>
          </w:p>
        </w:tc>
        <w:tc>
          <w:tcPr>
            <w:tcW w:w="1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Численность населения, пользующихся центральным газоснабжением</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Общая протяженность газопровода</w:t>
            </w:r>
          </w:p>
        </w:tc>
      </w:tr>
      <w:tr w:rsidR="00B346B6" w:rsidRPr="00386A18" w:rsidTr="00B346B6">
        <w:tc>
          <w:tcPr>
            <w:tcW w:w="4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1</w:t>
            </w:r>
          </w:p>
        </w:tc>
        <w:tc>
          <w:tcPr>
            <w:tcW w:w="1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п.Тимирязева</w:t>
            </w:r>
            <w:proofErr w:type="spellEnd"/>
          </w:p>
        </w:tc>
        <w:tc>
          <w:tcPr>
            <w:tcW w:w="1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409</w:t>
            </w:r>
          </w:p>
        </w:tc>
        <w:tc>
          <w:tcPr>
            <w:tcW w:w="1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992</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4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2</w:t>
            </w:r>
          </w:p>
        </w:tc>
        <w:tc>
          <w:tcPr>
            <w:tcW w:w="1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п.Цветочный</w:t>
            </w:r>
            <w:proofErr w:type="spellEnd"/>
          </w:p>
        </w:tc>
        <w:tc>
          <w:tcPr>
            <w:tcW w:w="1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410</w:t>
            </w:r>
          </w:p>
        </w:tc>
        <w:tc>
          <w:tcPr>
            <w:tcW w:w="1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1192</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4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3</w:t>
            </w:r>
          </w:p>
        </w:tc>
        <w:tc>
          <w:tcPr>
            <w:tcW w:w="1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х. Шунтук</w:t>
            </w:r>
          </w:p>
        </w:tc>
        <w:tc>
          <w:tcPr>
            <w:tcW w:w="1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125</w:t>
            </w:r>
          </w:p>
        </w:tc>
        <w:tc>
          <w:tcPr>
            <w:tcW w:w="1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375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4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4</w:t>
            </w:r>
          </w:p>
        </w:tc>
        <w:tc>
          <w:tcPr>
            <w:tcW w:w="1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п. Подгорный</w:t>
            </w:r>
          </w:p>
        </w:tc>
        <w:tc>
          <w:tcPr>
            <w:tcW w:w="1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25</w:t>
            </w:r>
          </w:p>
        </w:tc>
        <w:tc>
          <w:tcPr>
            <w:tcW w:w="1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r w:rsidR="00B346B6" w:rsidRPr="00386A18" w:rsidTr="00B346B6">
        <w:tc>
          <w:tcPr>
            <w:tcW w:w="4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c>
          <w:tcPr>
            <w:tcW w:w="17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ИТОГО</w:t>
            </w:r>
          </w:p>
        </w:tc>
        <w:tc>
          <w:tcPr>
            <w:tcW w:w="1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944</w:t>
            </w:r>
          </w:p>
        </w:tc>
        <w:tc>
          <w:tcPr>
            <w:tcW w:w="1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2609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
        </w:tc>
      </w:tr>
    </w:tbl>
    <w:p w:rsidR="00B346B6" w:rsidRPr="00386A18" w:rsidRDefault="00B346B6" w:rsidP="00B346B6">
      <w:pPr>
        <w:shd w:val="clear" w:color="auto" w:fill="FFFFFF"/>
        <w:suppressAutoHyphens w:val="0"/>
        <w:autoSpaceDE w:val="0"/>
        <w:jc w:val="both"/>
        <w:rPr>
          <w:color w:val="FF0000"/>
          <w:spacing w:val="-2"/>
          <w:lang w:eastAsia="ru-RU"/>
        </w:rPr>
      </w:pPr>
    </w:p>
    <w:p w:rsidR="00B346B6" w:rsidRPr="00386A18" w:rsidRDefault="00B346B6" w:rsidP="00B346B6">
      <w:pPr>
        <w:shd w:val="clear" w:color="auto" w:fill="FFFFFF"/>
        <w:suppressAutoHyphens w:val="0"/>
        <w:autoSpaceDE w:val="0"/>
        <w:ind w:firstLine="720"/>
        <w:jc w:val="center"/>
        <w:rPr>
          <w:b/>
          <w:spacing w:val="-2"/>
          <w:lang w:eastAsia="ru-RU"/>
        </w:rPr>
      </w:pPr>
      <w:r w:rsidRPr="00386A18">
        <w:rPr>
          <w:b/>
          <w:spacing w:val="-2"/>
          <w:lang w:eastAsia="ru-RU"/>
        </w:rPr>
        <w:t>УЛИЧНОЕ ОСВЕЩЕНИЕ</w:t>
      </w:r>
    </w:p>
    <w:p w:rsidR="00B346B6" w:rsidRPr="00386A18" w:rsidRDefault="00B346B6" w:rsidP="00B346B6">
      <w:pPr>
        <w:shd w:val="clear" w:color="auto" w:fill="FFFFFF"/>
        <w:suppressAutoHyphens w:val="0"/>
        <w:autoSpaceDE w:val="0"/>
        <w:ind w:firstLine="720"/>
        <w:jc w:val="center"/>
        <w:rPr>
          <w:b/>
          <w:spacing w:val="-2"/>
          <w:lang w:eastAsia="ru-RU"/>
        </w:rPr>
      </w:pPr>
    </w:p>
    <w:tbl>
      <w:tblPr>
        <w:tblW w:w="7865" w:type="dxa"/>
        <w:tblInd w:w="77" w:type="dxa"/>
        <w:tblLayout w:type="fixed"/>
        <w:tblCellMar>
          <w:left w:w="10" w:type="dxa"/>
          <w:right w:w="10" w:type="dxa"/>
        </w:tblCellMar>
        <w:tblLook w:val="04A0" w:firstRow="1" w:lastRow="0" w:firstColumn="1" w:lastColumn="0" w:noHBand="0" w:noVBand="1"/>
      </w:tblPr>
      <w:tblGrid>
        <w:gridCol w:w="450"/>
        <w:gridCol w:w="1620"/>
        <w:gridCol w:w="1545"/>
        <w:gridCol w:w="1560"/>
        <w:gridCol w:w="2690"/>
      </w:tblGrid>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Наименование населенного пункта</w:t>
            </w: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Общее количество улиц</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Из них освещается</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Количество уличных фонарей</w:t>
            </w:r>
          </w:p>
          <w:p w:rsidR="00B346B6" w:rsidRPr="00386A18" w:rsidRDefault="00B346B6" w:rsidP="00B346B6">
            <w:pPr>
              <w:suppressAutoHyphens w:val="0"/>
              <w:autoSpaceDE w:val="0"/>
              <w:jc w:val="center"/>
              <w:rPr>
                <w:lang w:eastAsia="ru-RU"/>
              </w:rPr>
            </w:pPr>
            <w:r w:rsidRPr="00386A18">
              <w:rPr>
                <w:lang w:eastAsia="ru-RU"/>
              </w:rPr>
              <w:t>(</w:t>
            </w:r>
            <w:proofErr w:type="gramStart"/>
            <w:r w:rsidRPr="00386A18">
              <w:rPr>
                <w:lang w:eastAsia="ru-RU"/>
              </w:rPr>
              <w:t>из</w:t>
            </w:r>
            <w:proofErr w:type="gramEnd"/>
            <w:r w:rsidRPr="00386A18">
              <w:rPr>
                <w:lang w:eastAsia="ru-RU"/>
              </w:rPr>
              <w:t xml:space="preserve"> них энергосберегающих)</w:t>
            </w:r>
          </w:p>
        </w:tc>
      </w:tr>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п.Садовый</w:t>
            </w:r>
            <w:proofErr w:type="spellEnd"/>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6</w:t>
            </w:r>
          </w:p>
        </w:tc>
      </w:tr>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п.Мичурина</w:t>
            </w:r>
            <w:proofErr w:type="spellEnd"/>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8</w:t>
            </w:r>
          </w:p>
        </w:tc>
      </w:tr>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rPr>
                <w:lang w:eastAsia="ru-RU"/>
              </w:rPr>
            </w:pPr>
            <w:r w:rsidRPr="00386A18">
              <w:rPr>
                <w:lang w:eastAsia="ru-RU"/>
              </w:rPr>
              <w:t>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r w:rsidRPr="00386A18">
              <w:rPr>
                <w:lang w:eastAsia="ru-RU"/>
              </w:rPr>
              <w:t>х.Шунтук</w:t>
            </w: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14</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14</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52</w:t>
            </w:r>
          </w:p>
        </w:tc>
      </w:tr>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pPr>
            <w:r w:rsidRPr="00386A18">
              <w:rPr>
                <w:b/>
                <w:spacing w:val="-2"/>
                <w:lang w:eastAsia="ru-RU"/>
              </w:rPr>
              <w:t>4</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п.Подгорный</w:t>
            </w:r>
            <w:proofErr w:type="spellEnd"/>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5</w:t>
            </w:r>
          </w:p>
        </w:tc>
      </w:tr>
      <w:tr w:rsidR="00B346B6" w:rsidRPr="00386A18" w:rsidTr="00B346B6">
        <w:tc>
          <w:tcPr>
            <w:tcW w:w="45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pPr>
            <w:r w:rsidRPr="00386A18">
              <w:rPr>
                <w:b/>
                <w:spacing w:val="-2"/>
                <w:lang w:eastAsia="ru-RU"/>
              </w:rPr>
              <w:t>5</w:t>
            </w:r>
          </w:p>
        </w:tc>
        <w:tc>
          <w:tcPr>
            <w:tcW w:w="162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п.Тимирязева</w:t>
            </w:r>
            <w:proofErr w:type="spellEnd"/>
          </w:p>
        </w:tc>
        <w:tc>
          <w:tcPr>
            <w:tcW w:w="154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4</w:t>
            </w:r>
          </w:p>
        </w:tc>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4</w:t>
            </w:r>
          </w:p>
        </w:tc>
        <w:tc>
          <w:tcPr>
            <w:tcW w:w="26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58</w:t>
            </w:r>
          </w:p>
        </w:tc>
      </w:tr>
      <w:tr w:rsidR="00B346B6" w:rsidRPr="00386A18" w:rsidTr="00B346B6">
        <w:tc>
          <w:tcPr>
            <w:tcW w:w="45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pPr>
            <w:r w:rsidRPr="00386A18">
              <w:rPr>
                <w:b/>
                <w:spacing w:val="-2"/>
                <w:lang w:eastAsia="ru-RU"/>
              </w:rPr>
              <w:t>6</w:t>
            </w:r>
          </w:p>
        </w:tc>
        <w:tc>
          <w:tcPr>
            <w:tcW w:w="162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lang w:eastAsia="ru-RU"/>
              </w:rPr>
            </w:pPr>
            <w:proofErr w:type="spellStart"/>
            <w:r w:rsidRPr="00386A18">
              <w:rPr>
                <w:lang w:eastAsia="ru-RU"/>
              </w:rPr>
              <w:t>п.Цветочный</w:t>
            </w:r>
            <w:proofErr w:type="spellEnd"/>
          </w:p>
        </w:tc>
        <w:tc>
          <w:tcPr>
            <w:tcW w:w="154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16</w:t>
            </w:r>
          </w:p>
        </w:tc>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16</w:t>
            </w:r>
          </w:p>
        </w:tc>
        <w:tc>
          <w:tcPr>
            <w:tcW w:w="26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56</w:t>
            </w:r>
          </w:p>
        </w:tc>
      </w:tr>
    </w:tbl>
    <w:p w:rsidR="00B346B6" w:rsidRPr="00386A18" w:rsidRDefault="00B346B6" w:rsidP="00B346B6">
      <w:pPr>
        <w:shd w:val="clear" w:color="auto" w:fill="FFFFFF"/>
        <w:suppressAutoHyphens w:val="0"/>
        <w:autoSpaceDE w:val="0"/>
        <w:ind w:firstLine="720"/>
        <w:rPr>
          <w:spacing w:val="-2"/>
          <w:lang w:eastAsia="ru-RU"/>
        </w:rPr>
      </w:pPr>
    </w:p>
    <w:p w:rsidR="00B346B6" w:rsidRPr="00386A18" w:rsidRDefault="00B346B6" w:rsidP="00B346B6">
      <w:pPr>
        <w:shd w:val="clear" w:color="auto" w:fill="FFFFFF"/>
        <w:suppressAutoHyphens w:val="0"/>
        <w:autoSpaceDE w:val="0"/>
        <w:ind w:firstLine="720"/>
      </w:pPr>
      <w:r w:rsidRPr="00386A18">
        <w:rPr>
          <w:spacing w:val="-2"/>
          <w:lang w:eastAsia="ru-RU"/>
        </w:rPr>
        <w:t xml:space="preserve">Всего на благоустройство МО «Тимирязевское сельское поселение» затрачено из бюджета поселения за </w:t>
      </w:r>
      <w:r w:rsidR="00386A18">
        <w:rPr>
          <w:spacing w:val="-2"/>
          <w:lang w:eastAsia="ru-RU"/>
        </w:rPr>
        <w:t>2018</w:t>
      </w:r>
      <w:r w:rsidRPr="00386A18">
        <w:rPr>
          <w:spacing w:val="-2"/>
          <w:lang w:eastAsia="ru-RU"/>
        </w:rPr>
        <w:t xml:space="preserve"> год </w:t>
      </w:r>
      <w:r w:rsidR="00D94744">
        <w:rPr>
          <w:spacing w:val="-2"/>
          <w:lang w:eastAsia="ru-RU"/>
        </w:rPr>
        <w:t>899,36</w:t>
      </w:r>
      <w:r w:rsidRPr="00386A18">
        <w:rPr>
          <w:spacing w:val="-2"/>
          <w:lang w:eastAsia="ru-RU"/>
        </w:rPr>
        <w:t xml:space="preserve"> тыс. руб., на организацию уличного освещения </w:t>
      </w:r>
      <w:r w:rsidR="00D94744">
        <w:rPr>
          <w:spacing w:val="-2"/>
          <w:lang w:eastAsia="ru-RU"/>
        </w:rPr>
        <w:t>3</w:t>
      </w:r>
      <w:r w:rsidRPr="00386A18">
        <w:rPr>
          <w:spacing w:val="-2"/>
          <w:lang w:eastAsia="ru-RU"/>
        </w:rPr>
        <w:t xml:space="preserve">50,00 </w:t>
      </w:r>
      <w:proofErr w:type="spellStart"/>
      <w:r w:rsidRPr="00386A18">
        <w:rPr>
          <w:spacing w:val="-2"/>
          <w:lang w:eastAsia="ru-RU"/>
        </w:rPr>
        <w:t>тыс.руб</w:t>
      </w:r>
      <w:proofErr w:type="spellEnd"/>
      <w:r w:rsidRPr="00386A18">
        <w:rPr>
          <w:spacing w:val="-2"/>
          <w:lang w:eastAsia="ru-RU"/>
        </w:rPr>
        <w:t xml:space="preserve">. </w:t>
      </w:r>
    </w:p>
    <w:p w:rsidR="00B346B6" w:rsidRPr="00386A18" w:rsidRDefault="00B346B6" w:rsidP="00B346B6">
      <w:pPr>
        <w:suppressAutoHyphens w:val="0"/>
        <w:autoSpaceDE w:val="0"/>
        <w:ind w:firstLine="540"/>
        <w:jc w:val="center"/>
        <w:rPr>
          <w:b/>
          <w:spacing w:val="-5"/>
          <w:lang w:eastAsia="ru-RU"/>
        </w:rPr>
      </w:pPr>
      <w:r w:rsidRPr="00386A18">
        <w:rPr>
          <w:b/>
          <w:spacing w:val="-5"/>
          <w:lang w:eastAsia="ru-RU"/>
        </w:rPr>
        <w:t>БЛАГОУСТРОЙСТВО И ДОРОГИ</w:t>
      </w:r>
    </w:p>
    <w:p w:rsidR="00B346B6" w:rsidRPr="00386A18" w:rsidRDefault="00B346B6" w:rsidP="00B346B6">
      <w:pPr>
        <w:suppressAutoHyphens w:val="0"/>
        <w:autoSpaceDE w:val="0"/>
        <w:ind w:firstLine="540"/>
        <w:jc w:val="center"/>
        <w:rPr>
          <w:b/>
          <w:spacing w:val="-5"/>
          <w:lang w:eastAsia="ru-RU"/>
        </w:rPr>
      </w:pPr>
    </w:p>
    <w:p w:rsidR="00B346B6" w:rsidRPr="00386A18" w:rsidRDefault="00B346B6" w:rsidP="00B346B6">
      <w:pPr>
        <w:shd w:val="clear" w:color="auto" w:fill="FFFFFF"/>
        <w:suppressAutoHyphens w:val="0"/>
        <w:autoSpaceDE w:val="0"/>
        <w:ind w:firstLine="720"/>
        <w:jc w:val="both"/>
      </w:pPr>
      <w:r w:rsidRPr="00386A18">
        <w:rPr>
          <w:b/>
          <w:bCs/>
          <w:color w:val="000000"/>
          <w:lang w:eastAsia="ru-RU"/>
        </w:rPr>
        <w:t xml:space="preserve">Содержание дорог местного значения в </w:t>
      </w:r>
      <w:r w:rsidR="00386A18">
        <w:rPr>
          <w:b/>
          <w:bCs/>
          <w:color w:val="000000"/>
          <w:lang w:eastAsia="ru-RU"/>
        </w:rPr>
        <w:t>2018</w:t>
      </w:r>
      <w:r w:rsidRPr="00386A18">
        <w:rPr>
          <w:b/>
          <w:bCs/>
          <w:color w:val="000000"/>
          <w:lang w:eastAsia="ru-RU"/>
        </w:rPr>
        <w:t xml:space="preserve"> г.:</w:t>
      </w:r>
    </w:p>
    <w:p w:rsidR="00B346B6" w:rsidRPr="00386A18" w:rsidRDefault="00B346B6" w:rsidP="00B346B6">
      <w:pPr>
        <w:shd w:val="clear" w:color="auto" w:fill="FFFFFF"/>
        <w:suppressAutoHyphens w:val="0"/>
        <w:autoSpaceDE w:val="0"/>
        <w:ind w:firstLine="720"/>
        <w:jc w:val="both"/>
        <w:rPr>
          <w:b/>
          <w:spacing w:val="-5"/>
          <w:lang w:eastAsia="ru-RU"/>
        </w:rPr>
      </w:pPr>
    </w:p>
    <w:tbl>
      <w:tblPr>
        <w:tblW w:w="8534" w:type="dxa"/>
        <w:tblInd w:w="108" w:type="dxa"/>
        <w:tblLayout w:type="fixed"/>
        <w:tblCellMar>
          <w:left w:w="10" w:type="dxa"/>
          <w:right w:w="10" w:type="dxa"/>
        </w:tblCellMar>
        <w:tblLook w:val="04A0" w:firstRow="1" w:lastRow="0" w:firstColumn="1" w:lastColumn="0" w:noHBand="0" w:noVBand="1"/>
      </w:tblPr>
      <w:tblGrid>
        <w:gridCol w:w="1588"/>
        <w:gridCol w:w="1134"/>
        <w:gridCol w:w="1134"/>
        <w:gridCol w:w="1418"/>
        <w:gridCol w:w="1134"/>
        <w:gridCol w:w="2126"/>
      </w:tblGrid>
      <w:tr w:rsidR="00B346B6" w:rsidRPr="00386A18" w:rsidTr="00B346B6">
        <w:trPr>
          <w:trHeight w:val="300"/>
        </w:trPr>
        <w:tc>
          <w:tcPr>
            <w:tcW w:w="3856" w:type="dxa"/>
            <w:gridSpan w:val="3"/>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color w:val="000000"/>
                <w:lang w:eastAsia="ru-RU"/>
              </w:rPr>
            </w:pPr>
            <w:proofErr w:type="gramStart"/>
            <w:r w:rsidRPr="00386A18">
              <w:rPr>
                <w:color w:val="000000"/>
                <w:lang w:eastAsia="ru-RU"/>
              </w:rPr>
              <w:t>протяженность</w:t>
            </w:r>
            <w:proofErr w:type="gramEnd"/>
            <w:r w:rsidRPr="00386A18">
              <w:rPr>
                <w:color w:val="000000"/>
                <w:lang w:eastAsia="ru-RU"/>
              </w:rPr>
              <w:t xml:space="preserve"> дорог местного значения, всего км</w:t>
            </w:r>
          </w:p>
        </w:tc>
        <w:tc>
          <w:tcPr>
            <w:tcW w:w="4678" w:type="dxa"/>
            <w:gridSpan w:val="3"/>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pPr>
            <w:proofErr w:type="gramStart"/>
            <w:r w:rsidRPr="00386A18">
              <w:rPr>
                <w:color w:val="000000"/>
                <w:lang w:eastAsia="ru-RU"/>
              </w:rPr>
              <w:t>протяженность</w:t>
            </w:r>
            <w:proofErr w:type="gramEnd"/>
            <w:r w:rsidRPr="00386A18">
              <w:rPr>
                <w:color w:val="000000"/>
                <w:lang w:eastAsia="ru-RU"/>
              </w:rPr>
              <w:t xml:space="preserve"> дорог местного значения, находящихся в надлежащем техническом состоянии, км</w:t>
            </w:r>
          </w:p>
        </w:tc>
      </w:tr>
      <w:tr w:rsidR="00B346B6" w:rsidRPr="00386A18" w:rsidTr="00B346B6">
        <w:trPr>
          <w:trHeight w:val="495"/>
        </w:trPr>
        <w:tc>
          <w:tcPr>
            <w:tcW w:w="3856"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color w:val="000000"/>
              </w:rPr>
            </w:pPr>
          </w:p>
        </w:tc>
        <w:tc>
          <w:tcPr>
            <w:tcW w:w="4678" w:type="dxa"/>
            <w:gridSpan w:val="3"/>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pPr>
          </w:p>
        </w:tc>
      </w:tr>
      <w:tr w:rsidR="00B346B6" w:rsidRPr="00386A18" w:rsidTr="00B346B6">
        <w:trPr>
          <w:trHeight w:val="585"/>
        </w:trPr>
        <w:tc>
          <w:tcPr>
            <w:tcW w:w="1588"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color w:val="000000"/>
                <w:lang w:eastAsia="ru-RU"/>
              </w:rPr>
            </w:pPr>
            <w:proofErr w:type="gramStart"/>
            <w:r w:rsidRPr="00386A18">
              <w:rPr>
                <w:color w:val="000000"/>
                <w:lang w:eastAsia="ru-RU"/>
              </w:rPr>
              <w:t>асфальт</w:t>
            </w:r>
            <w:proofErr w:type="gramEnd"/>
          </w:p>
        </w:tc>
        <w:tc>
          <w:tcPr>
            <w:tcW w:w="11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color w:val="000000"/>
                <w:lang w:eastAsia="ru-RU"/>
              </w:rPr>
            </w:pPr>
            <w:proofErr w:type="gramStart"/>
            <w:r w:rsidRPr="00386A18">
              <w:rPr>
                <w:color w:val="000000"/>
                <w:lang w:eastAsia="ru-RU"/>
              </w:rPr>
              <w:t>бетонные</w:t>
            </w:r>
            <w:proofErr w:type="gramEnd"/>
            <w:r w:rsidRPr="00386A18">
              <w:rPr>
                <w:color w:val="000000"/>
                <w:lang w:eastAsia="ru-RU"/>
              </w:rPr>
              <w:t xml:space="preserve">              </w:t>
            </w:r>
            <w:r w:rsidRPr="00386A18">
              <w:rPr>
                <w:color w:val="000000"/>
                <w:lang w:eastAsia="ru-RU"/>
              </w:rPr>
              <w:lastRenderedPageBreak/>
              <w:t>покрытия</w:t>
            </w:r>
          </w:p>
        </w:tc>
        <w:tc>
          <w:tcPr>
            <w:tcW w:w="11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color w:val="000000"/>
                <w:lang w:eastAsia="ru-RU"/>
              </w:rPr>
            </w:pPr>
            <w:proofErr w:type="gramStart"/>
            <w:r w:rsidRPr="00386A18">
              <w:rPr>
                <w:color w:val="000000"/>
                <w:lang w:eastAsia="ru-RU"/>
              </w:rPr>
              <w:lastRenderedPageBreak/>
              <w:t>другие</w:t>
            </w:r>
            <w:proofErr w:type="gramEnd"/>
            <w:r w:rsidRPr="00386A18">
              <w:rPr>
                <w:color w:val="000000"/>
                <w:lang w:eastAsia="ru-RU"/>
              </w:rPr>
              <w:t xml:space="preserve"> покрытия</w:t>
            </w:r>
          </w:p>
        </w:tc>
        <w:tc>
          <w:tcPr>
            <w:tcW w:w="1418" w:type="dxa"/>
            <w:vMerge w:val="restart"/>
            <w:tcBorders>
              <w:left w:val="single" w:sz="8"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color w:val="000000"/>
                <w:lang w:eastAsia="ru-RU"/>
              </w:rPr>
            </w:pPr>
            <w:proofErr w:type="gramStart"/>
            <w:r w:rsidRPr="00386A18">
              <w:rPr>
                <w:color w:val="000000"/>
                <w:lang w:eastAsia="ru-RU"/>
              </w:rPr>
              <w:t>асфальт</w:t>
            </w:r>
            <w:proofErr w:type="gramEnd"/>
          </w:p>
        </w:tc>
        <w:tc>
          <w:tcPr>
            <w:tcW w:w="11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rPr>
                <w:color w:val="000000"/>
                <w:lang w:eastAsia="ru-RU"/>
              </w:rPr>
            </w:pPr>
            <w:proofErr w:type="gramStart"/>
            <w:r w:rsidRPr="00386A18">
              <w:rPr>
                <w:color w:val="000000"/>
                <w:lang w:eastAsia="ru-RU"/>
              </w:rPr>
              <w:t>бетонные</w:t>
            </w:r>
            <w:proofErr w:type="gramEnd"/>
            <w:r w:rsidRPr="00386A18">
              <w:rPr>
                <w:color w:val="000000"/>
                <w:lang w:eastAsia="ru-RU"/>
              </w:rPr>
              <w:t xml:space="preserve"> </w:t>
            </w:r>
            <w:r w:rsidRPr="00386A18">
              <w:rPr>
                <w:color w:val="000000"/>
                <w:lang w:eastAsia="ru-RU"/>
              </w:rPr>
              <w:lastRenderedPageBreak/>
              <w:t xml:space="preserve">покрытия </w:t>
            </w:r>
          </w:p>
        </w:tc>
        <w:tc>
          <w:tcPr>
            <w:tcW w:w="2126" w:type="dxa"/>
            <w:vMerge w:val="restart"/>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jc w:val="center"/>
            </w:pPr>
            <w:proofErr w:type="gramStart"/>
            <w:r w:rsidRPr="00386A18">
              <w:rPr>
                <w:color w:val="000000"/>
                <w:lang w:eastAsia="ru-RU"/>
              </w:rPr>
              <w:lastRenderedPageBreak/>
              <w:t>другие</w:t>
            </w:r>
            <w:proofErr w:type="gramEnd"/>
            <w:r w:rsidRPr="00386A18">
              <w:rPr>
                <w:color w:val="000000"/>
                <w:lang w:eastAsia="ru-RU"/>
              </w:rPr>
              <w:t xml:space="preserve"> покрытия</w:t>
            </w:r>
          </w:p>
        </w:tc>
      </w:tr>
      <w:tr w:rsidR="00B346B6" w:rsidRPr="00386A18" w:rsidTr="00B346B6">
        <w:trPr>
          <w:trHeight w:val="720"/>
        </w:trPr>
        <w:tc>
          <w:tcPr>
            <w:tcW w:w="1588" w:type="dxa"/>
            <w:vMerge/>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color w:val="000000"/>
              </w:rPr>
            </w:pPr>
          </w:p>
        </w:tc>
        <w:tc>
          <w:tcPr>
            <w:tcW w:w="1134" w:type="dxa"/>
            <w:vMerge/>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color w:val="000000"/>
              </w:rPr>
            </w:pPr>
          </w:p>
        </w:tc>
        <w:tc>
          <w:tcPr>
            <w:tcW w:w="1134" w:type="dxa"/>
            <w:vMerge/>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color w:val="000000"/>
              </w:rPr>
            </w:pPr>
          </w:p>
        </w:tc>
        <w:tc>
          <w:tcPr>
            <w:tcW w:w="1418" w:type="dxa"/>
            <w:vMerge/>
            <w:tcBorders>
              <w:left w:val="single" w:sz="8"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color w:val="000000"/>
              </w:rPr>
            </w:pPr>
          </w:p>
        </w:tc>
        <w:tc>
          <w:tcPr>
            <w:tcW w:w="1134" w:type="dxa"/>
            <w:vMerge/>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color w:val="000000"/>
              </w:rPr>
            </w:pPr>
          </w:p>
        </w:tc>
        <w:tc>
          <w:tcPr>
            <w:tcW w:w="2126" w:type="dxa"/>
            <w:vMerge/>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pPr>
          </w:p>
        </w:tc>
      </w:tr>
      <w:tr w:rsidR="00B346B6" w:rsidRPr="00386A18" w:rsidTr="00B346B6">
        <w:trPr>
          <w:trHeight w:val="300"/>
        </w:trPr>
        <w:tc>
          <w:tcPr>
            <w:tcW w:w="158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r w:rsidRPr="00386A18">
              <w:rPr>
                <w:color w:val="000000"/>
                <w:lang w:eastAsia="ru-RU"/>
              </w:rPr>
              <w:lastRenderedPageBreak/>
              <w:t>17.03.17</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r w:rsidRPr="00386A18">
              <w:rPr>
                <w:color w:val="000000"/>
                <w:lang w:eastAsia="ru-RU"/>
              </w:rPr>
              <w:t xml:space="preserve">        -</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r w:rsidRPr="00386A18">
              <w:rPr>
                <w:color w:val="000000"/>
                <w:lang w:eastAsia="ru-RU"/>
              </w:rPr>
              <w:t>Грунтовая</w:t>
            </w:r>
          </w:p>
          <w:p w:rsidR="00B346B6" w:rsidRPr="00386A18" w:rsidRDefault="00B346B6" w:rsidP="00B346B6">
            <w:pPr>
              <w:suppressAutoHyphens w:val="0"/>
              <w:snapToGrid w:val="0"/>
              <w:jc w:val="both"/>
              <w:rPr>
                <w:color w:val="000000"/>
                <w:lang w:eastAsia="ru-RU"/>
              </w:rPr>
            </w:pPr>
            <w:r w:rsidRPr="00386A18">
              <w:rPr>
                <w:color w:val="000000"/>
                <w:lang w:eastAsia="ru-RU"/>
              </w:rPr>
              <w:t>15,1</w:t>
            </w:r>
          </w:p>
        </w:tc>
        <w:tc>
          <w:tcPr>
            <w:tcW w:w="1418" w:type="dxa"/>
            <w:tcBorders>
              <w:left w:val="single" w:sz="8"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r w:rsidRPr="00386A18">
              <w:rPr>
                <w:color w:val="000000"/>
                <w:lang w:eastAsia="ru-RU"/>
              </w:rPr>
              <w:t>17.03.17</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r w:rsidRPr="00386A18">
              <w:rPr>
                <w:color w:val="000000"/>
                <w:lang w:eastAsia="ru-RU"/>
              </w:rPr>
              <w:t xml:space="preserve">          -</w:t>
            </w:r>
          </w:p>
        </w:tc>
        <w:tc>
          <w:tcPr>
            <w:tcW w:w="212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pPr>
            <w:r w:rsidRPr="00386A18">
              <w:rPr>
                <w:color w:val="000000"/>
                <w:lang w:eastAsia="ru-RU"/>
              </w:rPr>
              <w:t>15,1</w:t>
            </w:r>
          </w:p>
        </w:tc>
      </w:tr>
    </w:tbl>
    <w:p w:rsidR="00B346B6" w:rsidRPr="00386A18" w:rsidRDefault="00B346B6" w:rsidP="00B346B6">
      <w:pPr>
        <w:shd w:val="clear" w:color="auto" w:fill="FFFFFF"/>
        <w:suppressAutoHyphens w:val="0"/>
        <w:autoSpaceDE w:val="0"/>
        <w:ind w:firstLine="720"/>
        <w:jc w:val="center"/>
        <w:rPr>
          <w:lang w:eastAsia="ru-RU"/>
        </w:rPr>
      </w:pPr>
    </w:p>
    <w:p w:rsidR="00B346B6" w:rsidRPr="00386A18" w:rsidRDefault="00B346B6" w:rsidP="00B346B6">
      <w:pPr>
        <w:shd w:val="clear" w:color="auto" w:fill="FFFFFF"/>
        <w:suppressAutoHyphens w:val="0"/>
        <w:autoSpaceDE w:val="0"/>
        <w:ind w:firstLine="720"/>
        <w:jc w:val="center"/>
        <w:rPr>
          <w:b/>
          <w:spacing w:val="-5"/>
          <w:lang w:eastAsia="ru-RU"/>
        </w:rPr>
      </w:pPr>
    </w:p>
    <w:tbl>
      <w:tblPr>
        <w:tblW w:w="8717" w:type="dxa"/>
        <w:tblInd w:w="-75" w:type="dxa"/>
        <w:tblLayout w:type="fixed"/>
        <w:tblCellMar>
          <w:left w:w="10" w:type="dxa"/>
          <w:right w:w="10" w:type="dxa"/>
        </w:tblCellMar>
        <w:tblLook w:val="04A0" w:firstRow="1" w:lastRow="0" w:firstColumn="1" w:lastColumn="0" w:noHBand="0" w:noVBand="1"/>
      </w:tblPr>
      <w:tblGrid>
        <w:gridCol w:w="1440"/>
        <w:gridCol w:w="1980"/>
        <w:gridCol w:w="1620"/>
        <w:gridCol w:w="3677"/>
      </w:tblGrid>
      <w:tr w:rsidR="00B346B6" w:rsidRPr="00386A18" w:rsidTr="00B346B6">
        <w:trPr>
          <w:trHeight w:val="300"/>
        </w:trPr>
        <w:tc>
          <w:tcPr>
            <w:tcW w:w="8717" w:type="dxa"/>
            <w:gridSpan w:val="4"/>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center"/>
              <w:rPr>
                <w:color w:val="000000"/>
                <w:lang w:eastAsia="ru-RU"/>
              </w:rPr>
            </w:pPr>
            <w:proofErr w:type="gramStart"/>
            <w:r w:rsidRPr="00386A18">
              <w:rPr>
                <w:color w:val="000000"/>
                <w:lang w:eastAsia="ru-RU"/>
              </w:rPr>
              <w:t>бюджетные</w:t>
            </w:r>
            <w:proofErr w:type="gramEnd"/>
            <w:r w:rsidRPr="00386A18">
              <w:rPr>
                <w:color w:val="000000"/>
                <w:lang w:eastAsia="ru-RU"/>
              </w:rPr>
              <w:t xml:space="preserve"> средства на содержание, ремонт  и благоустройство дорог местного значения, руб.</w:t>
            </w:r>
          </w:p>
        </w:tc>
      </w:tr>
      <w:tr w:rsidR="00B346B6" w:rsidRPr="00386A18" w:rsidTr="00B346B6">
        <w:trPr>
          <w:trHeight w:val="495"/>
        </w:trPr>
        <w:tc>
          <w:tcPr>
            <w:tcW w:w="8717" w:type="dxa"/>
            <w:gridSpan w:val="4"/>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rPr>
                <w:color w:val="000000"/>
                <w:lang w:eastAsia="ru-RU"/>
              </w:rPr>
            </w:pPr>
          </w:p>
        </w:tc>
      </w:tr>
      <w:tr w:rsidR="00B346B6" w:rsidRPr="00386A18" w:rsidTr="00B346B6">
        <w:trPr>
          <w:trHeight w:val="585"/>
        </w:trPr>
        <w:tc>
          <w:tcPr>
            <w:tcW w:w="34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snapToGrid w:val="0"/>
              <w:jc w:val="center"/>
              <w:rPr>
                <w:color w:val="000000"/>
                <w:lang w:eastAsia="ru-RU"/>
              </w:rPr>
            </w:pPr>
            <w:r>
              <w:rPr>
                <w:color w:val="000000"/>
                <w:lang w:eastAsia="ru-RU"/>
              </w:rPr>
              <w:t>2018</w:t>
            </w:r>
            <w:r w:rsidR="00B346B6" w:rsidRPr="00386A18">
              <w:rPr>
                <w:color w:val="000000"/>
                <w:lang w:eastAsia="ru-RU"/>
              </w:rPr>
              <w:t>г.</w:t>
            </w:r>
          </w:p>
        </w:tc>
        <w:tc>
          <w:tcPr>
            <w:tcW w:w="5297"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center"/>
              <w:rPr>
                <w:color w:val="000000"/>
                <w:lang w:eastAsia="ru-RU"/>
              </w:rPr>
            </w:pPr>
            <w:proofErr w:type="gramStart"/>
            <w:r w:rsidRPr="00386A18">
              <w:rPr>
                <w:color w:val="000000"/>
                <w:lang w:eastAsia="ru-RU"/>
              </w:rPr>
              <w:t>запланировано</w:t>
            </w:r>
            <w:proofErr w:type="gramEnd"/>
            <w:r w:rsidRPr="00386A18">
              <w:rPr>
                <w:color w:val="000000"/>
                <w:lang w:eastAsia="ru-RU"/>
              </w:rPr>
              <w:t xml:space="preserve"> на </w:t>
            </w:r>
            <w:r w:rsidR="00386A18">
              <w:rPr>
                <w:color w:val="000000"/>
                <w:lang w:eastAsia="ru-RU"/>
              </w:rPr>
              <w:t>2019</w:t>
            </w:r>
            <w:r w:rsidRPr="00386A18">
              <w:rPr>
                <w:color w:val="000000"/>
                <w:lang w:eastAsia="ru-RU"/>
              </w:rPr>
              <w:t>г.</w:t>
            </w:r>
          </w:p>
        </w:tc>
      </w:tr>
      <w:tr w:rsidR="00B346B6" w:rsidRPr="00386A18" w:rsidTr="00B346B6">
        <w:trPr>
          <w:trHeight w:val="720"/>
        </w:trPr>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center"/>
              <w:rPr>
                <w:color w:val="000000"/>
                <w:lang w:eastAsia="ru-RU"/>
              </w:rPr>
            </w:pPr>
            <w:proofErr w:type="gramStart"/>
            <w:r w:rsidRPr="00386A18">
              <w:rPr>
                <w:color w:val="000000"/>
                <w:lang w:eastAsia="ru-RU"/>
              </w:rPr>
              <w:t>из</w:t>
            </w:r>
            <w:proofErr w:type="gramEnd"/>
            <w:r w:rsidRPr="00386A18">
              <w:rPr>
                <w:color w:val="000000"/>
                <w:lang w:eastAsia="ru-RU"/>
              </w:rPr>
              <w:t xml:space="preserve"> местного бюджета</w:t>
            </w:r>
          </w:p>
        </w:tc>
        <w:tc>
          <w:tcPr>
            <w:tcW w:w="198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center"/>
              <w:rPr>
                <w:color w:val="000000"/>
                <w:lang w:eastAsia="ru-RU"/>
              </w:rPr>
            </w:pPr>
            <w:proofErr w:type="gramStart"/>
            <w:r w:rsidRPr="00386A18">
              <w:rPr>
                <w:color w:val="000000"/>
                <w:lang w:eastAsia="ru-RU"/>
              </w:rPr>
              <w:t>из</w:t>
            </w:r>
            <w:proofErr w:type="gramEnd"/>
            <w:r w:rsidRPr="00386A18">
              <w:rPr>
                <w:color w:val="000000"/>
                <w:lang w:eastAsia="ru-RU"/>
              </w:rPr>
              <w:t xml:space="preserve"> вышестоящих бюджетов</w:t>
            </w:r>
          </w:p>
        </w:tc>
        <w:tc>
          <w:tcPr>
            <w:tcW w:w="162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center"/>
              <w:rPr>
                <w:color w:val="000000"/>
                <w:lang w:eastAsia="ru-RU"/>
              </w:rPr>
            </w:pPr>
            <w:proofErr w:type="gramStart"/>
            <w:r w:rsidRPr="00386A18">
              <w:rPr>
                <w:color w:val="000000"/>
                <w:lang w:eastAsia="ru-RU"/>
              </w:rPr>
              <w:t>из</w:t>
            </w:r>
            <w:proofErr w:type="gramEnd"/>
            <w:r w:rsidRPr="00386A18">
              <w:rPr>
                <w:color w:val="000000"/>
                <w:lang w:eastAsia="ru-RU"/>
              </w:rPr>
              <w:t xml:space="preserve"> местного бюджета</w:t>
            </w:r>
          </w:p>
        </w:tc>
        <w:tc>
          <w:tcPr>
            <w:tcW w:w="3677"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center"/>
              <w:rPr>
                <w:color w:val="000000"/>
                <w:lang w:eastAsia="ru-RU"/>
              </w:rPr>
            </w:pPr>
            <w:proofErr w:type="gramStart"/>
            <w:r w:rsidRPr="00386A18">
              <w:rPr>
                <w:color w:val="000000"/>
                <w:lang w:eastAsia="ru-RU"/>
              </w:rPr>
              <w:t>из</w:t>
            </w:r>
            <w:proofErr w:type="gramEnd"/>
            <w:r w:rsidRPr="00386A18">
              <w:rPr>
                <w:color w:val="000000"/>
                <w:lang w:eastAsia="ru-RU"/>
              </w:rPr>
              <w:t xml:space="preserve"> вышестоящих бюджетов</w:t>
            </w:r>
          </w:p>
        </w:tc>
      </w:tr>
      <w:tr w:rsidR="00B346B6" w:rsidRPr="00386A18" w:rsidTr="00B346B6">
        <w:trPr>
          <w:trHeight w:val="300"/>
        </w:trPr>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D94744" w:rsidP="00B346B6">
            <w:pPr>
              <w:suppressAutoHyphens w:val="0"/>
              <w:snapToGrid w:val="0"/>
              <w:jc w:val="both"/>
              <w:rPr>
                <w:color w:val="000000"/>
                <w:lang w:eastAsia="ru-RU"/>
              </w:rPr>
            </w:pPr>
            <w:r>
              <w:rPr>
                <w:color w:val="000000"/>
                <w:lang w:eastAsia="ru-RU"/>
              </w:rPr>
              <w:t>1</w:t>
            </w:r>
            <w:r w:rsidRPr="00386A18">
              <w:rPr>
                <w:color w:val="000000"/>
                <w:lang w:eastAsia="ru-RU"/>
              </w:rPr>
              <w:t>092200</w:t>
            </w:r>
            <w:r>
              <w:rPr>
                <w:color w:val="000000"/>
                <w:lang w:eastAsia="ru-RU"/>
              </w:rPr>
              <w:t>,00</w:t>
            </w:r>
          </w:p>
        </w:tc>
        <w:tc>
          <w:tcPr>
            <w:tcW w:w="198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p>
        </w:tc>
        <w:tc>
          <w:tcPr>
            <w:tcW w:w="162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r w:rsidRPr="00386A18">
              <w:rPr>
                <w:color w:val="000000"/>
                <w:lang w:eastAsia="ru-RU"/>
              </w:rPr>
              <w:t>1092200</w:t>
            </w:r>
            <w:r w:rsidR="00D94744">
              <w:rPr>
                <w:color w:val="000000"/>
                <w:lang w:eastAsia="ru-RU"/>
              </w:rPr>
              <w:t>,00</w:t>
            </w:r>
          </w:p>
          <w:p w:rsidR="00B346B6" w:rsidRPr="00386A18" w:rsidRDefault="00B346B6" w:rsidP="00B346B6">
            <w:pPr>
              <w:suppressAutoHyphens w:val="0"/>
              <w:snapToGrid w:val="0"/>
              <w:jc w:val="both"/>
              <w:rPr>
                <w:color w:val="000000"/>
                <w:lang w:eastAsia="ru-RU"/>
              </w:rPr>
            </w:pPr>
          </w:p>
        </w:tc>
        <w:tc>
          <w:tcPr>
            <w:tcW w:w="3677"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jc w:val="both"/>
              <w:rPr>
                <w:color w:val="000000"/>
                <w:lang w:eastAsia="ru-RU"/>
              </w:rPr>
            </w:pPr>
          </w:p>
        </w:tc>
      </w:tr>
    </w:tbl>
    <w:p w:rsidR="00B346B6" w:rsidRPr="00386A18" w:rsidRDefault="00B346B6" w:rsidP="00B346B6">
      <w:pPr>
        <w:shd w:val="clear" w:color="auto" w:fill="FFFFFF"/>
        <w:suppressAutoHyphens w:val="0"/>
        <w:autoSpaceDE w:val="0"/>
        <w:ind w:firstLine="720"/>
        <w:jc w:val="center"/>
        <w:rPr>
          <w:lang w:eastAsia="ru-RU"/>
        </w:rPr>
      </w:pPr>
    </w:p>
    <w:p w:rsidR="00B346B6" w:rsidRPr="00386A18" w:rsidRDefault="00B346B6" w:rsidP="00B346B6">
      <w:pPr>
        <w:shd w:val="clear" w:color="auto" w:fill="FFFFFF"/>
        <w:suppressAutoHyphens w:val="0"/>
        <w:autoSpaceDE w:val="0"/>
        <w:ind w:firstLine="720"/>
        <w:jc w:val="center"/>
        <w:rPr>
          <w:b/>
          <w:spacing w:val="-5"/>
          <w:lang w:eastAsia="ru-RU"/>
        </w:rPr>
      </w:pPr>
    </w:p>
    <w:p w:rsidR="00B346B6" w:rsidRPr="00386A18" w:rsidRDefault="00B346B6" w:rsidP="00B346B6">
      <w:pPr>
        <w:shd w:val="clear" w:color="auto" w:fill="FFFFFF"/>
        <w:suppressAutoHyphens w:val="0"/>
        <w:autoSpaceDE w:val="0"/>
        <w:ind w:firstLine="720"/>
        <w:jc w:val="center"/>
        <w:rPr>
          <w:b/>
          <w:spacing w:val="-5"/>
          <w:lang w:eastAsia="ru-RU"/>
        </w:rPr>
      </w:pPr>
      <w:r w:rsidRPr="00386A18">
        <w:rPr>
          <w:b/>
          <w:spacing w:val="-5"/>
          <w:lang w:eastAsia="ru-RU"/>
        </w:rPr>
        <w:t>ЗДРАВООХРАНЕНИЕ.</w:t>
      </w:r>
    </w:p>
    <w:p w:rsidR="00B346B6" w:rsidRPr="00386A18" w:rsidRDefault="00B346B6" w:rsidP="00B346B6">
      <w:pPr>
        <w:shd w:val="clear" w:color="auto" w:fill="FFFFFF"/>
        <w:suppressAutoHyphens w:val="0"/>
        <w:autoSpaceDE w:val="0"/>
        <w:ind w:firstLine="720"/>
        <w:jc w:val="center"/>
        <w:rPr>
          <w:spacing w:val="-5"/>
          <w:lang w:eastAsia="ru-RU"/>
        </w:rPr>
      </w:pPr>
    </w:p>
    <w:tbl>
      <w:tblPr>
        <w:tblW w:w="8800" w:type="dxa"/>
        <w:tblInd w:w="108" w:type="dxa"/>
        <w:tblLayout w:type="fixed"/>
        <w:tblCellMar>
          <w:left w:w="10" w:type="dxa"/>
          <w:right w:w="10" w:type="dxa"/>
        </w:tblCellMar>
        <w:tblLook w:val="04A0" w:firstRow="1" w:lastRow="0" w:firstColumn="1" w:lastColumn="0" w:noHBand="0" w:noVBand="1"/>
      </w:tblPr>
      <w:tblGrid>
        <w:gridCol w:w="439"/>
        <w:gridCol w:w="2160"/>
        <w:gridCol w:w="2621"/>
        <w:gridCol w:w="1620"/>
        <w:gridCol w:w="1960"/>
      </w:tblGrid>
      <w:tr w:rsidR="00B346B6" w:rsidRPr="00386A18" w:rsidTr="00B346B6">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Наименование населенного пункта</w:t>
            </w:r>
          </w:p>
        </w:tc>
        <w:tc>
          <w:tcPr>
            <w:tcW w:w="2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 xml:space="preserve">Наличие больниц, поликлиник, амбулаторий, </w:t>
            </w:r>
            <w:proofErr w:type="spellStart"/>
            <w:r w:rsidRPr="00386A18">
              <w:rPr>
                <w:bCs/>
                <w:lang w:eastAsia="ru-RU"/>
              </w:rPr>
              <w:t>ФАПов</w:t>
            </w:r>
            <w:proofErr w:type="spellEnd"/>
            <w:r w:rsidRPr="00386A18">
              <w:rPr>
                <w:bCs/>
                <w:lang w:eastAsia="ru-RU"/>
              </w:rPr>
              <w:t xml:space="preserve">, </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pPr>
            <w:r w:rsidRPr="00386A18">
              <w:rPr>
                <w:bCs/>
                <w:lang w:eastAsia="ru-RU"/>
              </w:rPr>
              <w:t>Количество работников</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 xml:space="preserve">Средняя заработная плата (руб.) за </w:t>
            </w:r>
            <w:r w:rsidR="00386A18">
              <w:rPr>
                <w:lang w:eastAsia="ru-RU"/>
              </w:rPr>
              <w:t>2018</w:t>
            </w:r>
            <w:r w:rsidRPr="00386A18">
              <w:rPr>
                <w:lang w:eastAsia="ru-RU"/>
              </w:rPr>
              <w:t>г.</w:t>
            </w:r>
          </w:p>
        </w:tc>
      </w:tr>
      <w:tr w:rsidR="00B346B6" w:rsidRPr="00386A18" w:rsidTr="00B346B6">
        <w:trPr>
          <w:trHeight w:val="270"/>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lang w:eastAsia="ru-RU"/>
              </w:rPr>
            </w:pPr>
            <w:r w:rsidRPr="00386A18">
              <w:rPr>
                <w:lang w:eastAsia="ru-RU"/>
              </w:rPr>
              <w:t>1</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rPr>
                <w:lang w:eastAsia="ru-RU"/>
              </w:rPr>
            </w:pPr>
            <w:proofErr w:type="spellStart"/>
            <w:r w:rsidRPr="00386A18">
              <w:rPr>
                <w:lang w:eastAsia="ru-RU"/>
              </w:rPr>
              <w:t>п.Подгорный</w:t>
            </w:r>
            <w:proofErr w:type="spellEnd"/>
          </w:p>
        </w:tc>
        <w:tc>
          <w:tcPr>
            <w:tcW w:w="2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center"/>
              <w:rPr>
                <w:lang w:eastAsia="ru-RU"/>
              </w:rPr>
            </w:pPr>
            <w:r w:rsidRPr="00386A18">
              <w:rPr>
                <w:lang w:eastAsia="ru-RU"/>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center"/>
              <w:rPr>
                <w:lang w:eastAsia="ru-RU"/>
              </w:rPr>
            </w:pPr>
            <w:r w:rsidRPr="00386A18">
              <w:rPr>
                <w:lang w:eastAsia="ru-RU"/>
              </w:rPr>
              <w:t>-</w:t>
            </w:r>
          </w:p>
        </w:tc>
      </w:tr>
      <w:tr w:rsidR="00B346B6" w:rsidRPr="00386A18" w:rsidTr="00B346B6">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lang w:eastAsia="ru-RU"/>
              </w:rPr>
            </w:pPr>
            <w:r w:rsidRPr="00386A18">
              <w:rPr>
                <w:lang w:eastAsia="ru-RU"/>
              </w:rPr>
              <w:t>2</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rPr>
                <w:lang w:eastAsia="ru-RU"/>
              </w:rPr>
            </w:pPr>
            <w:proofErr w:type="spellStart"/>
            <w:r w:rsidRPr="00386A18">
              <w:rPr>
                <w:lang w:eastAsia="ru-RU"/>
              </w:rPr>
              <w:t>п.Тимирязева</w:t>
            </w:r>
            <w:proofErr w:type="spellEnd"/>
          </w:p>
        </w:tc>
        <w:tc>
          <w:tcPr>
            <w:tcW w:w="2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center"/>
              <w:rPr>
                <w:lang w:eastAsia="ru-RU"/>
              </w:rPr>
            </w:pPr>
            <w:r w:rsidRPr="00386A18">
              <w:rPr>
                <w:lang w:eastAsia="ru-RU"/>
              </w:rPr>
              <w:t>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5</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right"/>
              <w:rPr>
                <w:lang w:eastAsia="ru-RU"/>
              </w:rPr>
            </w:pPr>
            <w:r w:rsidRPr="00386A18">
              <w:rPr>
                <w:lang w:eastAsia="ru-RU"/>
              </w:rPr>
              <w:t>10438,33</w:t>
            </w:r>
          </w:p>
        </w:tc>
      </w:tr>
      <w:tr w:rsidR="00B346B6" w:rsidRPr="00386A18" w:rsidTr="00B346B6">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lang w:eastAsia="ru-RU"/>
              </w:rPr>
            </w:pPr>
            <w:r w:rsidRPr="00386A18">
              <w:rPr>
                <w:lang w:eastAsia="ru-RU"/>
              </w:rPr>
              <w:t>3</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rPr>
                <w:lang w:eastAsia="ru-RU"/>
              </w:rPr>
            </w:pPr>
            <w:proofErr w:type="spellStart"/>
            <w:r w:rsidRPr="00386A18">
              <w:rPr>
                <w:lang w:eastAsia="ru-RU"/>
              </w:rPr>
              <w:t>п.Цветочный</w:t>
            </w:r>
            <w:proofErr w:type="spellEnd"/>
          </w:p>
        </w:tc>
        <w:tc>
          <w:tcPr>
            <w:tcW w:w="2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center"/>
              <w:rPr>
                <w:lang w:eastAsia="ru-RU"/>
              </w:rPr>
            </w:pPr>
            <w:r w:rsidRPr="00386A18">
              <w:rPr>
                <w:lang w:eastAsia="ru-RU"/>
              </w:rPr>
              <w:t>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right"/>
              <w:rPr>
                <w:lang w:eastAsia="ru-RU"/>
              </w:rPr>
            </w:pPr>
            <w:r w:rsidRPr="00386A18">
              <w:rPr>
                <w:lang w:eastAsia="ru-RU"/>
              </w:rPr>
              <w:t>10636,37</w:t>
            </w:r>
          </w:p>
        </w:tc>
      </w:tr>
      <w:tr w:rsidR="00B346B6" w:rsidRPr="00386A18" w:rsidTr="00B346B6">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rPr>
                <w:lang w:eastAsia="ru-RU"/>
              </w:rPr>
            </w:pP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rPr>
                <w:lang w:eastAsia="ru-RU"/>
              </w:rPr>
            </w:pPr>
            <w:r w:rsidRPr="00386A18">
              <w:rPr>
                <w:lang w:eastAsia="ru-RU"/>
              </w:rPr>
              <w:t>ИТОГО</w:t>
            </w:r>
          </w:p>
        </w:tc>
        <w:tc>
          <w:tcPr>
            <w:tcW w:w="26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center"/>
              <w:rPr>
                <w:lang w:eastAsia="ru-RU"/>
              </w:rPr>
            </w:pPr>
            <w:r w:rsidRPr="00386A18">
              <w:rPr>
                <w:lang w:eastAsia="ru-RU"/>
              </w:rPr>
              <w:t>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9</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right"/>
              <w:rPr>
                <w:lang w:eastAsia="ru-RU"/>
              </w:rPr>
            </w:pPr>
            <w:r w:rsidRPr="00386A18">
              <w:rPr>
                <w:lang w:eastAsia="ru-RU"/>
              </w:rPr>
              <w:t>21074</w:t>
            </w:r>
            <w:r w:rsidR="00C131F8">
              <w:rPr>
                <w:lang w:eastAsia="ru-RU"/>
              </w:rPr>
              <w:t>,00</w:t>
            </w:r>
          </w:p>
        </w:tc>
      </w:tr>
    </w:tbl>
    <w:p w:rsidR="00B346B6" w:rsidRPr="00386A18" w:rsidRDefault="00B346B6" w:rsidP="00B346B6">
      <w:pPr>
        <w:shd w:val="clear" w:color="auto" w:fill="FFFFFF"/>
        <w:suppressAutoHyphens w:val="0"/>
        <w:autoSpaceDE w:val="0"/>
        <w:jc w:val="both"/>
      </w:pPr>
    </w:p>
    <w:p w:rsidR="00B346B6" w:rsidRPr="00386A18" w:rsidRDefault="00B346B6" w:rsidP="00B346B6">
      <w:pPr>
        <w:shd w:val="clear" w:color="auto" w:fill="FFFFFF"/>
        <w:suppressAutoHyphens w:val="0"/>
        <w:autoSpaceDE w:val="0"/>
        <w:ind w:firstLine="720"/>
        <w:jc w:val="both"/>
        <w:rPr>
          <w:spacing w:val="-5"/>
          <w:lang w:eastAsia="ru-RU"/>
        </w:rPr>
      </w:pPr>
    </w:p>
    <w:p w:rsidR="00B346B6" w:rsidRPr="00386A18" w:rsidRDefault="00B346B6" w:rsidP="00B346B6">
      <w:pPr>
        <w:shd w:val="clear" w:color="auto" w:fill="FFFFFF"/>
        <w:suppressAutoHyphens w:val="0"/>
        <w:autoSpaceDE w:val="0"/>
        <w:ind w:firstLine="720"/>
        <w:jc w:val="both"/>
        <w:rPr>
          <w:spacing w:val="-5"/>
          <w:lang w:eastAsia="ru-RU"/>
        </w:rPr>
      </w:pPr>
    </w:p>
    <w:tbl>
      <w:tblPr>
        <w:tblW w:w="9425" w:type="dxa"/>
        <w:tblInd w:w="92" w:type="dxa"/>
        <w:tblLayout w:type="fixed"/>
        <w:tblCellMar>
          <w:left w:w="10" w:type="dxa"/>
          <w:right w:w="10" w:type="dxa"/>
        </w:tblCellMar>
        <w:tblLook w:val="04A0" w:firstRow="1" w:lastRow="0" w:firstColumn="1" w:lastColumn="0" w:noHBand="0" w:noVBand="1"/>
      </w:tblPr>
      <w:tblGrid>
        <w:gridCol w:w="450"/>
        <w:gridCol w:w="1905"/>
        <w:gridCol w:w="1680"/>
        <w:gridCol w:w="2535"/>
        <w:gridCol w:w="1260"/>
        <w:gridCol w:w="1595"/>
      </w:tblGrid>
      <w:tr w:rsidR="00B346B6" w:rsidRPr="00386A18" w:rsidTr="00B346B6">
        <w:tc>
          <w:tcPr>
            <w:tcW w:w="45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w:t>
            </w:r>
          </w:p>
        </w:tc>
        <w:tc>
          <w:tcPr>
            <w:tcW w:w="190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Населенный пункт</w:t>
            </w:r>
          </w:p>
        </w:tc>
        <w:tc>
          <w:tcPr>
            <w:tcW w:w="168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Церкви, мечети</w:t>
            </w:r>
          </w:p>
        </w:tc>
        <w:tc>
          <w:tcPr>
            <w:tcW w:w="253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Дома социального обслуживания (дом престарелых и т.д. и т.п.)</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pPr>
            <w:r w:rsidRPr="00386A18">
              <w:rPr>
                <w:spacing w:val="-5"/>
                <w:lang w:eastAsia="ru-RU"/>
              </w:rPr>
              <w:t>Кладбищ</w:t>
            </w:r>
          </w:p>
        </w:tc>
      </w:tr>
      <w:tr w:rsidR="00B346B6" w:rsidRPr="00386A18" w:rsidTr="00B346B6">
        <w:tc>
          <w:tcPr>
            <w:tcW w:w="45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spacing w:val="-5"/>
              </w:rPr>
            </w:pPr>
          </w:p>
        </w:tc>
        <w:tc>
          <w:tcPr>
            <w:tcW w:w="190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spacing w:val="-5"/>
              </w:rPr>
            </w:pPr>
          </w:p>
        </w:tc>
        <w:tc>
          <w:tcPr>
            <w:tcW w:w="168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spacing w:val="-5"/>
              </w:rPr>
            </w:pPr>
          </w:p>
        </w:tc>
        <w:tc>
          <w:tcPr>
            <w:tcW w:w="25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spacing w:val="-5"/>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proofErr w:type="gramStart"/>
            <w:r w:rsidRPr="00386A18">
              <w:rPr>
                <w:spacing w:val="-5"/>
                <w:lang w:eastAsia="ru-RU"/>
              </w:rPr>
              <w:t>всего</w:t>
            </w:r>
            <w:proofErr w:type="gramEnd"/>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pPr>
            <w:proofErr w:type="gramStart"/>
            <w:r w:rsidRPr="00386A18">
              <w:rPr>
                <w:spacing w:val="-5"/>
                <w:lang w:eastAsia="ru-RU"/>
              </w:rPr>
              <w:t>из</w:t>
            </w:r>
            <w:proofErr w:type="gramEnd"/>
            <w:r w:rsidRPr="00386A18">
              <w:rPr>
                <w:spacing w:val="-5"/>
                <w:lang w:eastAsia="ru-RU"/>
              </w:rPr>
              <w:t xml:space="preserve"> них действующие</w:t>
            </w:r>
          </w:p>
        </w:tc>
      </w:tr>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1</w:t>
            </w:r>
          </w:p>
        </w:tc>
        <w:tc>
          <w:tcPr>
            <w:tcW w:w="1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roofErr w:type="spellStart"/>
            <w:r w:rsidRPr="00386A18">
              <w:rPr>
                <w:spacing w:val="-5"/>
                <w:lang w:eastAsia="ru-RU"/>
              </w:rPr>
              <w:t>п.Тимирязева</w:t>
            </w:r>
            <w:proofErr w:type="spellEnd"/>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proofErr w:type="gramStart"/>
            <w:r w:rsidRPr="00386A18">
              <w:rPr>
                <w:spacing w:val="-5"/>
                <w:lang w:eastAsia="ru-RU"/>
              </w:rPr>
              <w:t>церковь</w:t>
            </w:r>
            <w:proofErr w:type="gramEnd"/>
          </w:p>
        </w:tc>
        <w:tc>
          <w:tcPr>
            <w:tcW w:w="2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1</w:t>
            </w:r>
          </w:p>
        </w:tc>
      </w:tr>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2</w:t>
            </w:r>
          </w:p>
        </w:tc>
        <w:tc>
          <w:tcPr>
            <w:tcW w:w="1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roofErr w:type="spellStart"/>
            <w:r w:rsidRPr="00386A18">
              <w:rPr>
                <w:spacing w:val="-5"/>
                <w:lang w:eastAsia="ru-RU"/>
              </w:rPr>
              <w:t>п.Цветочный</w:t>
            </w:r>
            <w:proofErr w:type="spellEnd"/>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2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1</w:t>
            </w:r>
          </w:p>
        </w:tc>
      </w:tr>
      <w:tr w:rsidR="00B346B6" w:rsidRPr="00386A18" w:rsidTr="00B346B6">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
        </w:tc>
        <w:tc>
          <w:tcPr>
            <w:tcW w:w="1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ИТОГО</w:t>
            </w:r>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1</w:t>
            </w:r>
          </w:p>
        </w:tc>
        <w:tc>
          <w:tcPr>
            <w:tcW w:w="2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2</w:t>
            </w:r>
          </w:p>
        </w:tc>
      </w:tr>
    </w:tbl>
    <w:p w:rsidR="00B346B6" w:rsidRPr="00386A18" w:rsidRDefault="00B346B6" w:rsidP="00B346B6">
      <w:pPr>
        <w:shd w:val="clear" w:color="auto" w:fill="FFFFFF"/>
        <w:suppressAutoHyphens w:val="0"/>
        <w:autoSpaceDE w:val="0"/>
        <w:ind w:firstLine="720"/>
        <w:jc w:val="both"/>
      </w:pPr>
    </w:p>
    <w:p w:rsidR="00B346B6" w:rsidRPr="00386A18" w:rsidRDefault="00B346B6" w:rsidP="00B346B6">
      <w:pPr>
        <w:shd w:val="clear" w:color="auto" w:fill="FFFFFF"/>
        <w:suppressAutoHyphens w:val="0"/>
        <w:autoSpaceDE w:val="0"/>
        <w:ind w:firstLine="720"/>
        <w:jc w:val="both"/>
        <w:rPr>
          <w:spacing w:val="-5"/>
          <w:lang w:eastAsia="ru-RU"/>
        </w:rPr>
      </w:pPr>
    </w:p>
    <w:p w:rsidR="00B346B6" w:rsidRPr="00386A18" w:rsidRDefault="00B346B6" w:rsidP="00B346B6">
      <w:pPr>
        <w:shd w:val="clear" w:color="auto" w:fill="FFFFFF"/>
        <w:suppressAutoHyphens w:val="0"/>
        <w:autoSpaceDE w:val="0"/>
        <w:jc w:val="center"/>
      </w:pPr>
      <w:r w:rsidRPr="00386A18">
        <w:rPr>
          <w:b/>
          <w:spacing w:val="-5"/>
          <w:lang w:eastAsia="ru-RU"/>
        </w:rPr>
        <w:t>ДЕТСКИЕ ДОШКОЛЬНЫЕ, ОБЩЕОБРАЗОВАТЕЛЬНЫЕУЧРЕЖДЕНИЯ. УЧРЕЖДЕНИЯ КУЛЬТУРЫ. ТОРГОВЛЯ.</w:t>
      </w:r>
    </w:p>
    <w:p w:rsidR="00B346B6" w:rsidRPr="00386A18" w:rsidRDefault="00B346B6" w:rsidP="00B346B6">
      <w:pPr>
        <w:shd w:val="clear" w:color="auto" w:fill="FFFFFF"/>
        <w:suppressAutoHyphens w:val="0"/>
        <w:autoSpaceDE w:val="0"/>
        <w:ind w:firstLine="720"/>
        <w:jc w:val="center"/>
        <w:rPr>
          <w:spacing w:val="-5"/>
          <w:lang w:eastAsia="ru-RU"/>
        </w:rPr>
      </w:pPr>
    </w:p>
    <w:p w:rsidR="00B346B6" w:rsidRPr="00386A18" w:rsidRDefault="00B346B6" w:rsidP="00B346B6">
      <w:pPr>
        <w:suppressAutoHyphens w:val="0"/>
        <w:autoSpaceDE w:val="0"/>
        <w:ind w:firstLine="720"/>
        <w:jc w:val="both"/>
        <w:rPr>
          <w:lang w:eastAsia="ru-RU"/>
        </w:rPr>
      </w:pPr>
      <w:r w:rsidRPr="00386A18">
        <w:rPr>
          <w:lang w:eastAsia="ru-RU"/>
        </w:rPr>
        <w:t>На территории поселения находятся образовательные учреждения:</w:t>
      </w:r>
    </w:p>
    <w:tbl>
      <w:tblPr>
        <w:tblW w:w="9358" w:type="dxa"/>
        <w:tblInd w:w="129" w:type="dxa"/>
        <w:tblLayout w:type="fixed"/>
        <w:tblCellMar>
          <w:left w:w="10" w:type="dxa"/>
          <w:right w:w="10" w:type="dxa"/>
        </w:tblCellMar>
        <w:tblLook w:val="04A0" w:firstRow="1" w:lastRow="0" w:firstColumn="1" w:lastColumn="0" w:noHBand="0" w:noVBand="1"/>
      </w:tblPr>
      <w:tblGrid>
        <w:gridCol w:w="445"/>
        <w:gridCol w:w="3144"/>
        <w:gridCol w:w="929"/>
        <w:gridCol w:w="900"/>
        <w:gridCol w:w="900"/>
        <w:gridCol w:w="900"/>
        <w:gridCol w:w="900"/>
        <w:gridCol w:w="1240"/>
      </w:tblGrid>
      <w:tr w:rsidR="00B346B6" w:rsidRPr="00386A18" w:rsidTr="00B346B6">
        <w:trPr>
          <w:trHeight w:val="705"/>
        </w:trPr>
        <w:tc>
          <w:tcPr>
            <w:tcW w:w="4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w:t>
            </w:r>
          </w:p>
        </w:tc>
        <w:tc>
          <w:tcPr>
            <w:tcW w:w="31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lang w:eastAsia="ru-RU"/>
              </w:rPr>
            </w:pPr>
            <w:r w:rsidRPr="00386A18">
              <w:rPr>
                <w:lang w:eastAsia="ru-RU"/>
              </w:rPr>
              <w:t>Муниципальное образовательное учреждение</w:t>
            </w:r>
          </w:p>
        </w:tc>
        <w:tc>
          <w:tcPr>
            <w:tcW w:w="182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Количество</w:t>
            </w:r>
          </w:p>
          <w:p w:rsidR="00B346B6" w:rsidRPr="00386A18" w:rsidRDefault="00B346B6" w:rsidP="00B346B6">
            <w:pPr>
              <w:suppressAutoHyphens w:val="0"/>
              <w:autoSpaceDE w:val="0"/>
              <w:jc w:val="center"/>
              <w:rPr>
                <w:lang w:eastAsia="ru-RU"/>
              </w:rPr>
            </w:pPr>
            <w:proofErr w:type="gramStart"/>
            <w:r w:rsidRPr="00386A18">
              <w:rPr>
                <w:lang w:eastAsia="ru-RU"/>
              </w:rPr>
              <w:t>обучающихся</w:t>
            </w:r>
            <w:proofErr w:type="gramEnd"/>
          </w:p>
          <w:p w:rsidR="00B346B6" w:rsidRPr="00386A18" w:rsidRDefault="00B346B6" w:rsidP="00B346B6">
            <w:pPr>
              <w:suppressAutoHyphens w:val="0"/>
              <w:autoSpaceDE w:val="0"/>
              <w:jc w:val="center"/>
              <w:rPr>
                <w:lang w:eastAsia="ru-RU"/>
              </w:rPr>
            </w:pPr>
          </w:p>
        </w:tc>
        <w:tc>
          <w:tcPr>
            <w:tcW w:w="18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Педагоги-</w:t>
            </w:r>
          </w:p>
          <w:p w:rsidR="00B346B6" w:rsidRPr="00386A18" w:rsidRDefault="00B346B6" w:rsidP="00B346B6">
            <w:pPr>
              <w:suppressAutoHyphens w:val="0"/>
              <w:autoSpaceDE w:val="0"/>
              <w:jc w:val="center"/>
              <w:rPr>
                <w:lang w:eastAsia="ru-RU"/>
              </w:rPr>
            </w:pPr>
            <w:proofErr w:type="spellStart"/>
            <w:proofErr w:type="gramStart"/>
            <w:r w:rsidRPr="00386A18">
              <w:rPr>
                <w:lang w:eastAsia="ru-RU"/>
              </w:rPr>
              <w:t>ческих</w:t>
            </w:r>
            <w:proofErr w:type="spellEnd"/>
            <w:proofErr w:type="gramEnd"/>
            <w:r w:rsidRPr="00386A18">
              <w:rPr>
                <w:lang w:eastAsia="ru-RU"/>
              </w:rPr>
              <w:t xml:space="preserve"> работников</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Средняя заработная плата (руб.)</w:t>
            </w:r>
          </w:p>
        </w:tc>
      </w:tr>
      <w:tr w:rsidR="00B346B6" w:rsidRPr="00386A18" w:rsidTr="00B346B6">
        <w:trPr>
          <w:trHeight w:val="255"/>
        </w:trPr>
        <w:tc>
          <w:tcPr>
            <w:tcW w:w="4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pPr>
          </w:p>
        </w:tc>
        <w:tc>
          <w:tcPr>
            <w:tcW w:w="31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pP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C131F8">
            <w:pPr>
              <w:suppressAutoHyphens w:val="0"/>
              <w:autoSpaceDE w:val="0"/>
              <w:jc w:val="center"/>
              <w:rPr>
                <w:lang w:eastAsia="ru-RU"/>
              </w:rPr>
            </w:pPr>
            <w:r w:rsidRPr="00386A18">
              <w:rPr>
                <w:lang w:eastAsia="ru-RU"/>
              </w:rPr>
              <w:t>201</w:t>
            </w:r>
            <w:r w:rsidR="00C131F8">
              <w:rPr>
                <w:lang w:eastAsia="ru-RU"/>
              </w:rPr>
              <w:t>7</w:t>
            </w:r>
            <w:r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autoSpaceDE w:val="0"/>
              <w:jc w:val="center"/>
              <w:rPr>
                <w:lang w:eastAsia="ru-RU"/>
              </w:rPr>
            </w:pPr>
            <w:r>
              <w:rPr>
                <w:lang w:eastAsia="ru-RU"/>
              </w:rPr>
              <w:t>2018</w:t>
            </w:r>
            <w:r w:rsidR="00B346B6"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C131F8" w:rsidP="00B346B6">
            <w:pPr>
              <w:suppressAutoHyphens w:val="0"/>
              <w:autoSpaceDE w:val="0"/>
              <w:jc w:val="center"/>
              <w:rPr>
                <w:lang w:eastAsia="ru-RU"/>
              </w:rPr>
            </w:pPr>
            <w:r>
              <w:rPr>
                <w:lang w:eastAsia="ru-RU"/>
              </w:rPr>
              <w:t>2017</w:t>
            </w:r>
            <w:r w:rsidR="00B346B6"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autoSpaceDE w:val="0"/>
              <w:jc w:val="center"/>
              <w:rPr>
                <w:lang w:eastAsia="ru-RU"/>
              </w:rPr>
            </w:pPr>
            <w:r>
              <w:rPr>
                <w:lang w:eastAsia="ru-RU"/>
              </w:rPr>
              <w:t>2018</w:t>
            </w:r>
            <w:r w:rsidR="00B346B6"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C131F8" w:rsidP="00B346B6">
            <w:pPr>
              <w:suppressAutoHyphens w:val="0"/>
              <w:autoSpaceDE w:val="0"/>
              <w:jc w:val="center"/>
              <w:rPr>
                <w:lang w:eastAsia="ru-RU"/>
              </w:rPr>
            </w:pPr>
            <w:r>
              <w:rPr>
                <w:lang w:eastAsia="ru-RU"/>
              </w:rPr>
              <w:t>2017</w:t>
            </w:r>
            <w:r w:rsidR="00B346B6" w:rsidRPr="00386A18">
              <w:rPr>
                <w:lang w:eastAsia="ru-RU"/>
              </w:rPr>
              <w:t>г.</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autoSpaceDE w:val="0"/>
              <w:jc w:val="center"/>
              <w:rPr>
                <w:lang w:eastAsia="ru-RU"/>
              </w:rPr>
            </w:pPr>
            <w:r>
              <w:rPr>
                <w:lang w:eastAsia="ru-RU"/>
              </w:rPr>
              <w:t>2018</w:t>
            </w:r>
            <w:r w:rsidR="00B346B6" w:rsidRPr="00386A18">
              <w:rPr>
                <w:lang w:eastAsia="ru-RU"/>
              </w:rPr>
              <w:t>г.</w:t>
            </w:r>
          </w:p>
        </w:tc>
      </w:tr>
      <w:tr w:rsidR="00B346B6" w:rsidRPr="00386A18" w:rsidTr="00B346B6">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1</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lang w:eastAsia="ru-RU"/>
              </w:rPr>
            </w:pPr>
            <w:r w:rsidRPr="00386A18">
              <w:rPr>
                <w:lang w:eastAsia="ru-RU"/>
              </w:rPr>
              <w:t>МБОУ СОШ № 8</w:t>
            </w: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242</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253</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25</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25</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20000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19800</w:t>
            </w:r>
          </w:p>
        </w:tc>
      </w:tr>
      <w:tr w:rsidR="00B346B6" w:rsidRPr="00386A18" w:rsidTr="00B346B6">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2</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lang w:eastAsia="ru-RU"/>
              </w:rPr>
            </w:pPr>
            <w:r w:rsidRPr="00386A18">
              <w:rPr>
                <w:lang w:eastAsia="ru-RU"/>
              </w:rPr>
              <w:t>МБОУ СОШ № 13</w:t>
            </w: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132</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119</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18</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18</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14125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21272</w:t>
            </w:r>
          </w:p>
        </w:tc>
      </w:tr>
    </w:tbl>
    <w:p w:rsidR="00B346B6" w:rsidRPr="00386A18" w:rsidRDefault="00B346B6" w:rsidP="00B346B6">
      <w:pPr>
        <w:suppressAutoHyphens w:val="0"/>
        <w:autoSpaceDE w:val="0"/>
        <w:snapToGrid w:val="0"/>
        <w:ind w:firstLine="720"/>
        <w:jc w:val="both"/>
        <w:rPr>
          <w:lang w:eastAsia="ru-RU"/>
        </w:rPr>
      </w:pPr>
    </w:p>
    <w:p w:rsidR="00B346B6" w:rsidRPr="00386A18" w:rsidRDefault="00B346B6" w:rsidP="00B346B6">
      <w:pPr>
        <w:suppressAutoHyphens w:val="0"/>
        <w:autoSpaceDE w:val="0"/>
        <w:snapToGrid w:val="0"/>
        <w:ind w:firstLine="720"/>
        <w:jc w:val="both"/>
        <w:rPr>
          <w:lang w:eastAsia="ru-RU"/>
        </w:rPr>
      </w:pPr>
      <w:r w:rsidRPr="00386A18">
        <w:rPr>
          <w:lang w:eastAsia="ru-RU"/>
        </w:rPr>
        <w:t>На территории находятся также дошкольные образовательные учреждения (ясли, детские сады):</w:t>
      </w:r>
    </w:p>
    <w:tbl>
      <w:tblPr>
        <w:tblW w:w="9358" w:type="dxa"/>
        <w:tblInd w:w="129" w:type="dxa"/>
        <w:tblLayout w:type="fixed"/>
        <w:tblCellMar>
          <w:left w:w="10" w:type="dxa"/>
          <w:right w:w="10" w:type="dxa"/>
        </w:tblCellMar>
        <w:tblLook w:val="04A0" w:firstRow="1" w:lastRow="0" w:firstColumn="1" w:lastColumn="0" w:noHBand="0" w:noVBand="1"/>
      </w:tblPr>
      <w:tblGrid>
        <w:gridCol w:w="445"/>
        <w:gridCol w:w="3144"/>
        <w:gridCol w:w="929"/>
        <w:gridCol w:w="900"/>
        <w:gridCol w:w="900"/>
        <w:gridCol w:w="900"/>
        <w:gridCol w:w="983"/>
        <w:gridCol w:w="1157"/>
      </w:tblGrid>
      <w:tr w:rsidR="00B346B6" w:rsidRPr="00386A18" w:rsidTr="00B346B6">
        <w:trPr>
          <w:trHeight w:val="705"/>
        </w:trPr>
        <w:tc>
          <w:tcPr>
            <w:tcW w:w="4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lastRenderedPageBreak/>
              <w:t>№</w:t>
            </w:r>
          </w:p>
        </w:tc>
        <w:tc>
          <w:tcPr>
            <w:tcW w:w="31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lang w:eastAsia="ru-RU"/>
              </w:rPr>
            </w:pPr>
            <w:r w:rsidRPr="00386A18">
              <w:rPr>
                <w:lang w:eastAsia="ru-RU"/>
              </w:rPr>
              <w:t>Муниципальное дошкольное образовательное учреждение</w:t>
            </w:r>
          </w:p>
        </w:tc>
        <w:tc>
          <w:tcPr>
            <w:tcW w:w="182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Количество</w:t>
            </w:r>
          </w:p>
          <w:p w:rsidR="00B346B6" w:rsidRPr="00386A18" w:rsidRDefault="00B346B6" w:rsidP="00B346B6">
            <w:pPr>
              <w:suppressAutoHyphens w:val="0"/>
              <w:autoSpaceDE w:val="0"/>
              <w:jc w:val="center"/>
              <w:rPr>
                <w:lang w:eastAsia="ru-RU"/>
              </w:rPr>
            </w:pPr>
            <w:proofErr w:type="gramStart"/>
            <w:r w:rsidRPr="00386A18">
              <w:rPr>
                <w:lang w:eastAsia="ru-RU"/>
              </w:rPr>
              <w:t>детей</w:t>
            </w:r>
            <w:proofErr w:type="gramEnd"/>
          </w:p>
          <w:p w:rsidR="00B346B6" w:rsidRPr="00386A18" w:rsidRDefault="00B346B6" w:rsidP="00B346B6">
            <w:pPr>
              <w:suppressAutoHyphens w:val="0"/>
              <w:autoSpaceDE w:val="0"/>
              <w:jc w:val="center"/>
              <w:rPr>
                <w:lang w:eastAsia="ru-RU"/>
              </w:rPr>
            </w:pPr>
          </w:p>
        </w:tc>
        <w:tc>
          <w:tcPr>
            <w:tcW w:w="18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Педагоги-</w:t>
            </w:r>
          </w:p>
          <w:p w:rsidR="00B346B6" w:rsidRPr="00386A18" w:rsidRDefault="00B346B6" w:rsidP="00B346B6">
            <w:pPr>
              <w:suppressAutoHyphens w:val="0"/>
              <w:autoSpaceDE w:val="0"/>
              <w:jc w:val="center"/>
              <w:rPr>
                <w:lang w:eastAsia="ru-RU"/>
              </w:rPr>
            </w:pPr>
            <w:proofErr w:type="spellStart"/>
            <w:proofErr w:type="gramStart"/>
            <w:r w:rsidRPr="00386A18">
              <w:rPr>
                <w:lang w:eastAsia="ru-RU"/>
              </w:rPr>
              <w:t>ческих</w:t>
            </w:r>
            <w:proofErr w:type="spellEnd"/>
            <w:proofErr w:type="gramEnd"/>
            <w:r w:rsidRPr="00386A18">
              <w:rPr>
                <w:lang w:eastAsia="ru-RU"/>
              </w:rPr>
              <w:t xml:space="preserve"> работников</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Средняя заработная плата (руб.)</w:t>
            </w:r>
          </w:p>
        </w:tc>
      </w:tr>
      <w:tr w:rsidR="00B346B6" w:rsidRPr="00386A18" w:rsidTr="00B346B6">
        <w:trPr>
          <w:trHeight w:val="255"/>
        </w:trPr>
        <w:tc>
          <w:tcPr>
            <w:tcW w:w="4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pPr>
          </w:p>
        </w:tc>
        <w:tc>
          <w:tcPr>
            <w:tcW w:w="31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pP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C131F8" w:rsidP="00B346B6">
            <w:pPr>
              <w:suppressAutoHyphens w:val="0"/>
              <w:autoSpaceDE w:val="0"/>
              <w:jc w:val="both"/>
              <w:rPr>
                <w:lang w:eastAsia="ru-RU"/>
              </w:rPr>
            </w:pPr>
            <w:r>
              <w:rPr>
                <w:lang w:eastAsia="ru-RU"/>
              </w:rPr>
              <w:t>2017</w:t>
            </w:r>
            <w:r w:rsidR="00B346B6"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autoSpaceDE w:val="0"/>
              <w:jc w:val="both"/>
              <w:rPr>
                <w:lang w:eastAsia="ru-RU"/>
              </w:rPr>
            </w:pPr>
            <w:r>
              <w:rPr>
                <w:lang w:eastAsia="ru-RU"/>
              </w:rPr>
              <w:t>2018</w:t>
            </w:r>
            <w:r w:rsidR="00B346B6"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C131F8" w:rsidP="00B346B6">
            <w:pPr>
              <w:suppressAutoHyphens w:val="0"/>
              <w:autoSpaceDE w:val="0"/>
              <w:jc w:val="both"/>
              <w:rPr>
                <w:lang w:eastAsia="ru-RU"/>
              </w:rPr>
            </w:pPr>
            <w:r>
              <w:rPr>
                <w:lang w:eastAsia="ru-RU"/>
              </w:rPr>
              <w:t>2017</w:t>
            </w:r>
            <w:r w:rsidR="00B346B6"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386A18" w:rsidP="00B346B6">
            <w:pPr>
              <w:suppressAutoHyphens w:val="0"/>
              <w:autoSpaceDE w:val="0"/>
              <w:jc w:val="both"/>
              <w:rPr>
                <w:lang w:eastAsia="ru-RU"/>
              </w:rPr>
            </w:pPr>
            <w:r>
              <w:rPr>
                <w:lang w:eastAsia="ru-RU"/>
              </w:rPr>
              <w:t>2018</w:t>
            </w:r>
            <w:r w:rsidR="00B346B6" w:rsidRPr="00386A18">
              <w:rPr>
                <w:lang w:eastAsia="ru-RU"/>
              </w:rPr>
              <w:t>г.</w:t>
            </w:r>
          </w:p>
        </w:tc>
        <w:tc>
          <w:tcPr>
            <w:tcW w:w="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C131F8">
            <w:pPr>
              <w:suppressAutoHyphens w:val="0"/>
              <w:autoSpaceDE w:val="0"/>
              <w:jc w:val="both"/>
              <w:rPr>
                <w:lang w:eastAsia="ru-RU"/>
              </w:rPr>
            </w:pPr>
            <w:r w:rsidRPr="00386A18">
              <w:rPr>
                <w:lang w:eastAsia="ru-RU"/>
              </w:rPr>
              <w:t>201</w:t>
            </w:r>
            <w:r w:rsidR="00C131F8">
              <w:rPr>
                <w:lang w:eastAsia="ru-RU"/>
              </w:rPr>
              <w:t>7</w:t>
            </w:r>
            <w:r w:rsidRPr="00386A18">
              <w:rPr>
                <w:lang w:eastAsia="ru-RU"/>
              </w:rPr>
              <w:t>г.</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C131F8" w:rsidP="00C131F8">
            <w:pPr>
              <w:suppressAutoHyphens w:val="0"/>
              <w:autoSpaceDE w:val="0"/>
              <w:jc w:val="both"/>
              <w:rPr>
                <w:lang w:eastAsia="ru-RU"/>
              </w:rPr>
            </w:pPr>
            <w:r>
              <w:rPr>
                <w:lang w:eastAsia="ru-RU"/>
              </w:rPr>
              <w:t>2018</w:t>
            </w:r>
            <w:r w:rsidR="00B346B6" w:rsidRPr="00386A18">
              <w:rPr>
                <w:lang w:eastAsia="ru-RU"/>
              </w:rPr>
              <w:t>г.</w:t>
            </w:r>
          </w:p>
        </w:tc>
      </w:tr>
      <w:tr w:rsidR="00B346B6" w:rsidRPr="00386A18" w:rsidTr="00B346B6">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1</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lang w:eastAsia="ru-RU"/>
              </w:rPr>
            </w:pPr>
            <w:r w:rsidRPr="00386A18">
              <w:rPr>
                <w:lang w:eastAsia="ru-RU"/>
              </w:rPr>
              <w:t>МБ ДОУ № 5</w:t>
            </w: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118</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119</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10</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10</w:t>
            </w:r>
          </w:p>
        </w:tc>
        <w:tc>
          <w:tcPr>
            <w:tcW w:w="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12276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17893</w:t>
            </w:r>
          </w:p>
        </w:tc>
      </w:tr>
      <w:tr w:rsidR="00B346B6" w:rsidRPr="00386A18" w:rsidTr="00B346B6">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2</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lang w:eastAsia="ru-RU"/>
              </w:rPr>
            </w:pPr>
            <w:r w:rsidRPr="00386A18">
              <w:rPr>
                <w:lang w:eastAsia="ru-RU"/>
              </w:rPr>
              <w:t>МБ ДОУ № 6</w:t>
            </w: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84</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85</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8</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8</w:t>
            </w:r>
          </w:p>
        </w:tc>
        <w:tc>
          <w:tcPr>
            <w:tcW w:w="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18115,35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15875,5</w:t>
            </w:r>
          </w:p>
        </w:tc>
      </w:tr>
      <w:tr w:rsidR="00B346B6" w:rsidRPr="00386A18" w:rsidTr="00B346B6">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lang w:eastAsia="ru-RU"/>
              </w:rPr>
            </w:pPr>
            <w:r w:rsidRPr="00386A18">
              <w:rPr>
                <w:lang w:eastAsia="ru-RU"/>
              </w:rPr>
              <w:t>3</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lang w:eastAsia="ru-RU"/>
              </w:rPr>
            </w:pP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p>
        </w:tc>
        <w:tc>
          <w:tcPr>
            <w:tcW w:w="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p>
        </w:tc>
      </w:tr>
    </w:tbl>
    <w:p w:rsidR="00B346B6" w:rsidRPr="00386A18" w:rsidRDefault="00B346B6" w:rsidP="00B346B6">
      <w:pPr>
        <w:suppressAutoHyphens w:val="0"/>
        <w:autoSpaceDE w:val="0"/>
        <w:ind w:firstLine="720"/>
        <w:jc w:val="both"/>
        <w:rPr>
          <w:b/>
        </w:rPr>
      </w:pPr>
    </w:p>
    <w:p w:rsidR="00B346B6" w:rsidRPr="00386A18" w:rsidRDefault="00B346B6" w:rsidP="00B346B6">
      <w:pPr>
        <w:suppressAutoHyphens w:val="0"/>
        <w:autoSpaceDE w:val="0"/>
        <w:jc w:val="center"/>
        <w:rPr>
          <w:b/>
          <w:lang w:eastAsia="ru-RU"/>
        </w:rPr>
      </w:pPr>
      <w:r w:rsidRPr="00386A18">
        <w:rPr>
          <w:b/>
          <w:lang w:eastAsia="ru-RU"/>
        </w:rPr>
        <w:t>УЧРЕЖДЕНИЯ КУЛЬТУРЫ.</w:t>
      </w:r>
    </w:p>
    <w:p w:rsidR="00B346B6" w:rsidRPr="00386A18" w:rsidRDefault="00B346B6" w:rsidP="00B346B6">
      <w:pPr>
        <w:suppressAutoHyphens w:val="0"/>
        <w:autoSpaceDE w:val="0"/>
        <w:ind w:left="360"/>
        <w:jc w:val="center"/>
        <w:rPr>
          <w:b/>
          <w:lang w:eastAsia="ru-RU"/>
        </w:rPr>
      </w:pPr>
    </w:p>
    <w:tbl>
      <w:tblPr>
        <w:tblW w:w="8566" w:type="dxa"/>
        <w:tblInd w:w="108" w:type="dxa"/>
        <w:tblLayout w:type="fixed"/>
        <w:tblCellMar>
          <w:left w:w="10" w:type="dxa"/>
          <w:right w:w="10" w:type="dxa"/>
        </w:tblCellMar>
        <w:tblLook w:val="04A0" w:firstRow="1" w:lastRow="0" w:firstColumn="1" w:lastColumn="0" w:noHBand="0" w:noVBand="1"/>
      </w:tblPr>
      <w:tblGrid>
        <w:gridCol w:w="454"/>
        <w:gridCol w:w="2127"/>
        <w:gridCol w:w="1650"/>
        <w:gridCol w:w="1440"/>
        <w:gridCol w:w="1635"/>
        <w:gridCol w:w="1260"/>
      </w:tblGrid>
      <w:tr w:rsidR="00B346B6" w:rsidRPr="00386A18" w:rsidTr="00B346B6">
        <w:trPr>
          <w:trHeight w:val="90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Наименование населенного пункта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Количество</w:t>
            </w:r>
          </w:p>
          <w:p w:rsidR="00B346B6" w:rsidRPr="00386A18" w:rsidRDefault="00B346B6" w:rsidP="00B346B6">
            <w:pPr>
              <w:suppressAutoHyphens w:val="0"/>
              <w:autoSpaceDE w:val="0"/>
              <w:jc w:val="center"/>
              <w:rPr>
                <w:bCs/>
                <w:lang w:eastAsia="ru-RU"/>
              </w:rPr>
            </w:pPr>
            <w:r w:rsidRPr="00386A18">
              <w:rPr>
                <w:bCs/>
                <w:lang w:eastAsia="ru-RU"/>
              </w:rPr>
              <w:t xml:space="preserve"> </w:t>
            </w:r>
            <w:proofErr w:type="gramStart"/>
            <w:r w:rsidRPr="00386A18">
              <w:rPr>
                <w:bCs/>
                <w:lang w:eastAsia="ru-RU"/>
              </w:rPr>
              <w:t>сельских</w:t>
            </w:r>
            <w:proofErr w:type="gramEnd"/>
            <w:r w:rsidRPr="00386A18">
              <w:rPr>
                <w:bCs/>
                <w:lang w:eastAsia="ru-RU"/>
              </w:rPr>
              <w:t xml:space="preserve"> домов </w:t>
            </w:r>
          </w:p>
          <w:p w:rsidR="00B346B6" w:rsidRPr="00386A18" w:rsidRDefault="00B346B6" w:rsidP="00B346B6">
            <w:pPr>
              <w:suppressAutoHyphens w:val="0"/>
              <w:autoSpaceDE w:val="0"/>
              <w:jc w:val="center"/>
              <w:rPr>
                <w:bCs/>
                <w:lang w:eastAsia="ru-RU"/>
              </w:rPr>
            </w:pPr>
            <w:proofErr w:type="gramStart"/>
            <w:r w:rsidRPr="00386A18">
              <w:rPr>
                <w:bCs/>
                <w:lang w:eastAsia="ru-RU"/>
              </w:rPr>
              <w:t>культуры</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Количество работников</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Количество библиотек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bCs/>
                <w:lang w:eastAsia="ru-RU"/>
              </w:rPr>
            </w:pPr>
            <w:r w:rsidRPr="00386A18">
              <w:rPr>
                <w:bCs/>
                <w:lang w:eastAsia="ru-RU"/>
              </w:rPr>
              <w:t>Количество работников</w:t>
            </w:r>
          </w:p>
        </w:tc>
      </w:tr>
      <w:tr w:rsidR="00B346B6" w:rsidRPr="00386A18" w:rsidTr="00B346B6">
        <w:trPr>
          <w:trHeight w:val="2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lang w:eastAsia="ru-RU"/>
              </w:rPr>
            </w:pPr>
            <w:r w:rsidRPr="00386A18">
              <w:rPr>
                <w:lang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rPr>
                <w:lang w:eastAsia="ru-RU"/>
              </w:rPr>
            </w:pPr>
            <w:proofErr w:type="spellStart"/>
            <w:r w:rsidRPr="00386A18">
              <w:rPr>
                <w:lang w:eastAsia="ru-RU"/>
              </w:rPr>
              <w:t>п.Тимирязева</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right"/>
              <w:rPr>
                <w:lang w:eastAsia="ru-RU"/>
              </w:rPr>
            </w:pPr>
            <w:r w:rsidRPr="00386A18">
              <w:rPr>
                <w:lang w:eastAsia="ru-RU"/>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r w:rsidRPr="00386A18">
              <w:rPr>
                <w:lang w:eastAsia="ru-RU"/>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r w:rsidRPr="00386A18">
              <w:rPr>
                <w:lang w:eastAsia="ru-RU"/>
              </w:rPr>
              <w:t>1</w:t>
            </w:r>
          </w:p>
        </w:tc>
      </w:tr>
      <w:tr w:rsidR="00B346B6" w:rsidRPr="00386A18" w:rsidTr="00B346B6">
        <w:trPr>
          <w:trHeight w:val="2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lang w:eastAsia="ru-RU"/>
              </w:rPr>
            </w:pPr>
            <w:r w:rsidRPr="00386A18">
              <w:rPr>
                <w:lang w:eastAsia="ru-RU"/>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rPr>
                <w:lang w:eastAsia="ru-RU"/>
              </w:rPr>
            </w:pPr>
            <w:proofErr w:type="spellStart"/>
            <w:r w:rsidRPr="00386A18">
              <w:rPr>
                <w:lang w:eastAsia="ru-RU"/>
              </w:rPr>
              <w:t>п.Цветочный</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right"/>
              <w:rPr>
                <w:lang w:eastAsia="ru-RU"/>
              </w:rPr>
            </w:pPr>
            <w:r w:rsidRPr="00386A18">
              <w:rPr>
                <w:lang w:eastAsia="ru-RU"/>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r w:rsidRPr="00386A18">
              <w:rPr>
                <w:lang w:eastAsia="ru-RU"/>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r w:rsidRPr="00386A18">
              <w:rPr>
                <w:lang w:eastAsia="ru-RU"/>
              </w:rPr>
              <w:t>1</w:t>
            </w:r>
          </w:p>
        </w:tc>
      </w:tr>
      <w:tr w:rsidR="00B346B6" w:rsidRPr="00386A18" w:rsidTr="00B346B6">
        <w:trPr>
          <w:trHeight w:val="2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rPr>
                <w:lang w:eastAsia="ru-RU"/>
              </w:rPr>
            </w:pPr>
            <w:r w:rsidRPr="00386A18">
              <w:rPr>
                <w:lang w:eastAsia="ru-RU"/>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rPr>
                <w:lang w:eastAsia="ru-RU"/>
              </w:rPr>
            </w:pPr>
            <w:r w:rsidRPr="00386A18">
              <w:rPr>
                <w:lang w:eastAsia="ru-RU"/>
              </w:rPr>
              <w:t>х.Шунтук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right"/>
              <w:rPr>
                <w:lang w:eastAsia="ru-RU"/>
              </w:rPr>
            </w:pPr>
            <w:r w:rsidRPr="00386A18">
              <w:rPr>
                <w:lang w:eastAsia="ru-RU"/>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p>
        </w:tc>
      </w:tr>
      <w:tr w:rsidR="00B346B6" w:rsidRPr="00386A18" w:rsidTr="00B346B6">
        <w:trPr>
          <w:trHeight w:val="2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snapToGrid w:val="0"/>
              <w:rPr>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rPr>
                <w:lang w:eastAsia="ru-RU"/>
              </w:rPr>
            </w:pPr>
            <w:r w:rsidRPr="00386A18">
              <w:rPr>
                <w:lang w:eastAsia="ru-RU"/>
              </w:rPr>
              <w:t>ИТОГО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346B6" w:rsidRPr="00386A18" w:rsidRDefault="00B346B6" w:rsidP="00B346B6">
            <w:pPr>
              <w:suppressAutoHyphens w:val="0"/>
              <w:autoSpaceDE w:val="0"/>
              <w:snapToGrid w:val="0"/>
              <w:jc w:val="right"/>
              <w:rPr>
                <w:lang w:eastAsia="ru-RU"/>
              </w:rPr>
            </w:pPr>
            <w:r w:rsidRPr="00386A18">
              <w:rPr>
                <w:lang w:eastAsia="ru-RU"/>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lang w:eastAsia="ru-RU"/>
              </w:rPr>
            </w:pPr>
            <w:r w:rsidRPr="00386A18">
              <w:rPr>
                <w:lang w:eastAsia="ru-RU"/>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r w:rsidRPr="00386A18">
              <w:rPr>
                <w:lang w:eastAsia="ru-RU"/>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right"/>
              <w:rPr>
                <w:lang w:eastAsia="ru-RU"/>
              </w:rPr>
            </w:pPr>
            <w:r w:rsidRPr="00386A18">
              <w:rPr>
                <w:lang w:eastAsia="ru-RU"/>
              </w:rPr>
              <w:t>2</w:t>
            </w:r>
          </w:p>
        </w:tc>
      </w:tr>
    </w:tbl>
    <w:p w:rsidR="00B346B6" w:rsidRPr="00386A18" w:rsidRDefault="00B346B6" w:rsidP="00B346B6">
      <w:pPr>
        <w:suppressAutoHyphens w:val="0"/>
        <w:autoSpaceDE w:val="0"/>
        <w:ind w:left="360"/>
      </w:pPr>
    </w:p>
    <w:p w:rsidR="00B346B6" w:rsidRPr="00386A18" w:rsidRDefault="00B346B6" w:rsidP="00B346B6">
      <w:pPr>
        <w:suppressAutoHyphens w:val="0"/>
        <w:autoSpaceDE w:val="0"/>
        <w:ind w:left="360"/>
        <w:rPr>
          <w:lang w:eastAsia="ru-RU"/>
        </w:rPr>
      </w:pPr>
    </w:p>
    <w:p w:rsidR="00B346B6" w:rsidRPr="00386A18" w:rsidRDefault="00B346B6" w:rsidP="00B346B6">
      <w:pPr>
        <w:autoSpaceDE w:val="0"/>
        <w:jc w:val="both"/>
      </w:pPr>
      <w:r w:rsidRPr="00386A18">
        <w:t xml:space="preserve">           На территории поселения находятся </w:t>
      </w:r>
      <w:r w:rsidR="00C131F8" w:rsidRPr="00386A18">
        <w:t>также дошкольные</w:t>
      </w:r>
      <w:r w:rsidRPr="00386A18">
        <w:t xml:space="preserve"> </w:t>
      </w:r>
      <w:r w:rsidR="00C131F8" w:rsidRPr="00386A18">
        <w:t>образовательн</w:t>
      </w:r>
      <w:r w:rsidR="00C131F8">
        <w:t>ы</w:t>
      </w:r>
      <w:r w:rsidR="00C131F8" w:rsidRPr="00386A18">
        <w:t>е</w:t>
      </w:r>
      <w:r w:rsidRPr="00386A18">
        <w:t xml:space="preserve"> учреждения (ясли, детские сады)</w:t>
      </w:r>
    </w:p>
    <w:p w:rsidR="00B346B6" w:rsidRPr="00386A18" w:rsidRDefault="00B346B6" w:rsidP="00B346B6">
      <w:pPr>
        <w:autoSpaceDE w:val="0"/>
        <w:jc w:val="both"/>
      </w:pPr>
    </w:p>
    <w:tbl>
      <w:tblPr>
        <w:tblW w:w="9308" w:type="dxa"/>
        <w:tblInd w:w="154" w:type="dxa"/>
        <w:tblLayout w:type="fixed"/>
        <w:tblCellMar>
          <w:left w:w="10" w:type="dxa"/>
          <w:right w:w="10" w:type="dxa"/>
        </w:tblCellMar>
        <w:tblLook w:val="04A0" w:firstRow="1" w:lastRow="0" w:firstColumn="1" w:lastColumn="0" w:noHBand="0" w:noVBand="1"/>
      </w:tblPr>
      <w:tblGrid>
        <w:gridCol w:w="445"/>
        <w:gridCol w:w="3144"/>
        <w:gridCol w:w="1829"/>
        <w:gridCol w:w="1800"/>
        <w:gridCol w:w="2090"/>
      </w:tblGrid>
      <w:tr w:rsidR="00B346B6" w:rsidRPr="00386A18" w:rsidTr="00B346B6">
        <w:trPr>
          <w:trHeight w:val="705"/>
        </w:trPr>
        <w:tc>
          <w:tcPr>
            <w:tcW w:w="4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w:t>
            </w:r>
          </w:p>
        </w:tc>
        <w:tc>
          <w:tcPr>
            <w:tcW w:w="31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r w:rsidRPr="00386A18">
              <w:t>Муниципальное дошкольное образовательное учреждение</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Количество</w:t>
            </w:r>
          </w:p>
          <w:p w:rsidR="00B346B6" w:rsidRPr="00386A18" w:rsidRDefault="00B346B6" w:rsidP="00B346B6">
            <w:pPr>
              <w:autoSpaceDE w:val="0"/>
              <w:jc w:val="center"/>
            </w:pPr>
            <w:proofErr w:type="gramStart"/>
            <w:r w:rsidRPr="00386A18">
              <w:t>детей</w:t>
            </w:r>
            <w:proofErr w:type="gramEnd"/>
          </w:p>
          <w:p w:rsidR="00B346B6" w:rsidRPr="00386A18" w:rsidRDefault="00B346B6" w:rsidP="00B346B6">
            <w:pPr>
              <w:autoSpaceDE w:val="0"/>
              <w:jc w:val="cente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Педагоги-</w:t>
            </w:r>
          </w:p>
          <w:p w:rsidR="00B346B6" w:rsidRPr="00386A18" w:rsidRDefault="00B346B6" w:rsidP="00B346B6">
            <w:pPr>
              <w:autoSpaceDE w:val="0"/>
              <w:jc w:val="center"/>
            </w:pPr>
            <w:proofErr w:type="spellStart"/>
            <w:proofErr w:type="gramStart"/>
            <w:r w:rsidRPr="00386A18">
              <w:t>ческих</w:t>
            </w:r>
            <w:proofErr w:type="spellEnd"/>
            <w:proofErr w:type="gramEnd"/>
            <w:r w:rsidRPr="00386A18">
              <w:t xml:space="preserve"> работников</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Средняя заработная плата (руб.)</w:t>
            </w:r>
          </w:p>
        </w:tc>
      </w:tr>
      <w:tr w:rsidR="00B346B6" w:rsidRPr="00386A18" w:rsidTr="00B346B6">
        <w:trPr>
          <w:trHeight w:val="255"/>
        </w:trPr>
        <w:tc>
          <w:tcPr>
            <w:tcW w:w="4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p>
        </w:tc>
        <w:tc>
          <w:tcPr>
            <w:tcW w:w="31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r w:rsidRPr="00386A18">
              <w:t xml:space="preserve">     </w:t>
            </w:r>
            <w:r w:rsidR="00386A18">
              <w:t>2018</w:t>
            </w:r>
            <w:r w:rsidRPr="00386A18">
              <w:t>г.</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r w:rsidRPr="00386A18">
              <w:t xml:space="preserve">       </w:t>
            </w:r>
            <w:r w:rsidR="00386A18">
              <w:t>2018</w:t>
            </w:r>
            <w:r w:rsidRPr="00386A18">
              <w:t>г.</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r w:rsidRPr="00386A18">
              <w:t xml:space="preserve">         </w:t>
            </w:r>
            <w:r w:rsidR="00386A18">
              <w:t>2018</w:t>
            </w:r>
            <w:r w:rsidRPr="00386A18">
              <w:t>г.</w:t>
            </w:r>
          </w:p>
        </w:tc>
      </w:tr>
      <w:tr w:rsidR="00B346B6" w:rsidRPr="00386A18" w:rsidTr="00B346B6">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1</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r w:rsidRPr="00386A18">
              <w:t xml:space="preserve">МБ </w:t>
            </w:r>
            <w:proofErr w:type="gramStart"/>
            <w:r w:rsidRPr="00386A18">
              <w:t>ДОУ  №</w:t>
            </w:r>
            <w:proofErr w:type="gramEnd"/>
            <w:r w:rsidRPr="00386A18">
              <w:t xml:space="preserve"> 5</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120</w:t>
            </w:r>
          </w:p>
          <w:p w:rsidR="00B346B6" w:rsidRPr="00386A18" w:rsidRDefault="00B346B6" w:rsidP="00B346B6">
            <w:pPr>
              <w:autoSpaceDE w:val="0"/>
              <w:snapToGrid w:val="0"/>
              <w:jc w:val="cente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10</w:t>
            </w:r>
          </w:p>
          <w:p w:rsidR="00B346B6" w:rsidRPr="00386A18" w:rsidRDefault="00B346B6" w:rsidP="00B346B6">
            <w:pPr>
              <w:autoSpaceDE w:val="0"/>
              <w:snapToGrid w:val="0"/>
              <w:jc w:val="cente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13887</w:t>
            </w:r>
          </w:p>
          <w:p w:rsidR="00B346B6" w:rsidRPr="00386A18" w:rsidRDefault="00B346B6" w:rsidP="00B346B6">
            <w:pPr>
              <w:autoSpaceDE w:val="0"/>
              <w:snapToGrid w:val="0"/>
            </w:pPr>
          </w:p>
        </w:tc>
      </w:tr>
      <w:tr w:rsidR="00B346B6" w:rsidRPr="00386A18" w:rsidTr="00B346B6">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2</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both"/>
            </w:pPr>
            <w:r w:rsidRPr="00386A18">
              <w:t>МБ ДОУ № 6</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86</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8</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snapToGrid w:val="0"/>
              <w:jc w:val="center"/>
            </w:pPr>
            <w:r w:rsidRPr="00386A18">
              <w:t>15050</w:t>
            </w:r>
          </w:p>
        </w:tc>
      </w:tr>
    </w:tbl>
    <w:p w:rsidR="00B346B6" w:rsidRPr="00386A18" w:rsidRDefault="00B346B6" w:rsidP="00B346B6">
      <w:pPr>
        <w:autoSpaceDE w:val="0"/>
        <w:ind w:firstLine="720"/>
        <w:jc w:val="both"/>
        <w:rPr>
          <w:color w:val="FF0000"/>
        </w:rPr>
      </w:pPr>
    </w:p>
    <w:p w:rsidR="00B346B6" w:rsidRPr="00386A18" w:rsidRDefault="00B346B6" w:rsidP="00B346B6">
      <w:pPr>
        <w:autoSpaceDE w:val="0"/>
        <w:ind w:firstLine="720"/>
        <w:jc w:val="both"/>
      </w:pPr>
      <w:r w:rsidRPr="00386A18">
        <w:rPr>
          <w:b/>
        </w:rPr>
        <w:t>Бытовое обслуживание населения</w:t>
      </w:r>
      <w:r w:rsidRPr="00386A18">
        <w:t>:</w:t>
      </w:r>
    </w:p>
    <w:p w:rsidR="00B346B6" w:rsidRPr="00386A18" w:rsidRDefault="00B346B6" w:rsidP="00B346B6">
      <w:pPr>
        <w:autoSpaceDE w:val="0"/>
        <w:ind w:firstLine="720"/>
        <w:jc w:val="both"/>
      </w:pPr>
    </w:p>
    <w:tbl>
      <w:tblPr>
        <w:tblW w:w="9628" w:type="dxa"/>
        <w:tblCellMar>
          <w:left w:w="10" w:type="dxa"/>
          <w:right w:w="10" w:type="dxa"/>
        </w:tblCellMar>
        <w:tblLook w:val="04A0" w:firstRow="1" w:lastRow="0" w:firstColumn="1" w:lastColumn="0" w:noHBand="0" w:noVBand="1"/>
      </w:tblPr>
      <w:tblGrid>
        <w:gridCol w:w="562"/>
        <w:gridCol w:w="3288"/>
        <w:gridCol w:w="1926"/>
        <w:gridCol w:w="1926"/>
        <w:gridCol w:w="1926"/>
      </w:tblGrid>
      <w:tr w:rsidR="00B346B6" w:rsidRPr="00386A18" w:rsidTr="00B346B6">
        <w:trPr>
          <w:trHeight w:val="67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Наименование населенного</w:t>
            </w:r>
          </w:p>
          <w:p w:rsidR="00B346B6" w:rsidRPr="00386A18" w:rsidRDefault="00B346B6" w:rsidP="00B346B6">
            <w:pPr>
              <w:autoSpaceDE w:val="0"/>
              <w:jc w:val="both"/>
            </w:pPr>
            <w:proofErr w:type="gramStart"/>
            <w:r w:rsidRPr="00386A18">
              <w:t>пункта</w:t>
            </w:r>
            <w:proofErr w:type="gramEnd"/>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 xml:space="preserve"> </w:t>
            </w:r>
            <w:proofErr w:type="gramStart"/>
            <w:r w:rsidRPr="00386A18">
              <w:t>магазины</w:t>
            </w:r>
            <w:proofErr w:type="gramEnd"/>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roofErr w:type="gramStart"/>
            <w:r w:rsidRPr="00386A18">
              <w:t xml:space="preserve">Кафе,   </w:t>
            </w:r>
            <w:proofErr w:type="gramEnd"/>
            <w:r w:rsidRPr="00386A18">
              <w:t xml:space="preserve">  столовые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roofErr w:type="spellStart"/>
            <w:proofErr w:type="gramStart"/>
            <w:r w:rsidRPr="00386A18">
              <w:t>паримахерские</w:t>
            </w:r>
            <w:proofErr w:type="spellEnd"/>
            <w:proofErr w:type="gramEnd"/>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1</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roofErr w:type="spellStart"/>
            <w:r w:rsidRPr="00386A18">
              <w:t>Пос.Тимирязева</w:t>
            </w:r>
            <w:proofErr w:type="spellEnd"/>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6</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1</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1</w:t>
            </w: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2</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roofErr w:type="spellStart"/>
            <w:r w:rsidRPr="00386A18">
              <w:t>Хут</w:t>
            </w:r>
            <w:proofErr w:type="spellEnd"/>
            <w:r w:rsidRPr="00386A18">
              <w:t>. Шунтук</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3</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3</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Пос. Подгорный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2</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4</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Пос. Садовый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1</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5</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roofErr w:type="spellStart"/>
            <w:r w:rsidRPr="00386A18">
              <w:t>Пос.Мичурина</w:t>
            </w:r>
            <w:proofErr w:type="spellEnd"/>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r>
      <w:tr w:rsidR="00B346B6" w:rsidRPr="00386A18" w:rsidTr="00B346B6">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6</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Пос. Цветочный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r w:rsidRPr="00386A18">
              <w:t>4</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autoSpaceDE w:val="0"/>
              <w:jc w:val="both"/>
            </w:pPr>
          </w:p>
        </w:tc>
      </w:tr>
    </w:tbl>
    <w:p w:rsidR="00B346B6" w:rsidRPr="00386A18" w:rsidRDefault="00B346B6" w:rsidP="00B346B6">
      <w:pPr>
        <w:autoSpaceDE w:val="0"/>
        <w:ind w:left="360"/>
        <w:jc w:val="center"/>
        <w:rPr>
          <w:b/>
        </w:rPr>
      </w:pPr>
    </w:p>
    <w:p w:rsidR="00B346B6" w:rsidRPr="00386A18" w:rsidRDefault="00B346B6" w:rsidP="00B346B6">
      <w:pPr>
        <w:autoSpaceDE w:val="0"/>
        <w:ind w:left="360"/>
        <w:jc w:val="center"/>
        <w:rPr>
          <w:b/>
        </w:rPr>
      </w:pPr>
      <w:r w:rsidRPr="00386A18">
        <w:rPr>
          <w:b/>
        </w:rPr>
        <w:t>УЧРЕЖДЕНИЯ КУЛЬТУРЫ.</w:t>
      </w:r>
    </w:p>
    <w:p w:rsidR="00B346B6" w:rsidRPr="00386A18" w:rsidRDefault="00B346B6" w:rsidP="00B346B6">
      <w:pPr>
        <w:suppressAutoHyphens w:val="0"/>
        <w:autoSpaceDE w:val="0"/>
      </w:pPr>
      <w:r w:rsidRPr="00386A18">
        <w:t xml:space="preserve">       </w:t>
      </w:r>
      <w:r w:rsidRPr="00386A18">
        <w:rPr>
          <w:color w:val="111111"/>
          <w:lang w:eastAsia="ru-RU"/>
        </w:rPr>
        <w:t xml:space="preserve">      Здание СДК и имущество Домов культур и библиотек находится на балансе МО «Тимирязевское сельское поселение».  Заработную плату работникам Домов культуры и библиотек производит Управление культуры Администрация МО «Майкопский район».</w:t>
      </w:r>
      <w:r w:rsidRPr="00386A18">
        <w:rPr>
          <w:color w:val="FF0000"/>
          <w:lang w:eastAsia="ru-RU"/>
        </w:rPr>
        <w:t xml:space="preserve"> </w:t>
      </w:r>
    </w:p>
    <w:p w:rsidR="00B346B6" w:rsidRPr="00386A18" w:rsidRDefault="00B346B6" w:rsidP="00B346B6">
      <w:pPr>
        <w:suppressAutoHyphens w:val="0"/>
        <w:autoSpaceDE w:val="0"/>
        <w:rPr>
          <w:b/>
          <w:color w:val="111111"/>
          <w:lang w:eastAsia="ru-RU"/>
        </w:rPr>
      </w:pPr>
      <w:r w:rsidRPr="00386A18">
        <w:rPr>
          <w:b/>
          <w:color w:val="111111"/>
          <w:lang w:eastAsia="ru-RU"/>
        </w:rPr>
        <w:t xml:space="preserve">В СДК </w:t>
      </w:r>
      <w:proofErr w:type="spellStart"/>
      <w:r w:rsidRPr="00386A18">
        <w:rPr>
          <w:b/>
          <w:color w:val="111111"/>
          <w:lang w:eastAsia="ru-RU"/>
        </w:rPr>
        <w:t>п.Тимирязева</w:t>
      </w:r>
      <w:proofErr w:type="spellEnd"/>
      <w:r w:rsidRPr="00386A18">
        <w:rPr>
          <w:b/>
          <w:color w:val="111111"/>
          <w:lang w:eastAsia="ru-RU"/>
        </w:rPr>
        <w:t xml:space="preserve"> функционируют кружки и </w:t>
      </w:r>
      <w:proofErr w:type="gramStart"/>
      <w:r w:rsidRPr="00386A18">
        <w:rPr>
          <w:b/>
          <w:color w:val="111111"/>
          <w:lang w:eastAsia="ru-RU"/>
        </w:rPr>
        <w:t>группы :</w:t>
      </w:r>
      <w:proofErr w:type="gramEnd"/>
    </w:p>
    <w:p w:rsidR="00B346B6" w:rsidRPr="00386A18" w:rsidRDefault="00B346B6" w:rsidP="00B346B6">
      <w:pPr>
        <w:suppressAutoHyphens w:val="0"/>
        <w:autoSpaceDE w:val="0"/>
        <w:ind w:left="360"/>
        <w:rPr>
          <w:color w:val="111111"/>
          <w:lang w:eastAsia="ru-RU"/>
        </w:rPr>
      </w:pPr>
      <w:r w:rsidRPr="00386A18">
        <w:rPr>
          <w:color w:val="111111"/>
          <w:lang w:eastAsia="ru-RU"/>
        </w:rPr>
        <w:t>Образцовый ансамбль народной песни «</w:t>
      </w:r>
      <w:proofErr w:type="spellStart"/>
      <w:r w:rsidRPr="00386A18">
        <w:rPr>
          <w:color w:val="111111"/>
          <w:lang w:eastAsia="ru-RU"/>
        </w:rPr>
        <w:t>Кубаночка</w:t>
      </w:r>
      <w:proofErr w:type="spellEnd"/>
      <w:r w:rsidRPr="00386A18">
        <w:rPr>
          <w:color w:val="111111"/>
          <w:lang w:eastAsia="ru-RU"/>
        </w:rPr>
        <w:t>»</w:t>
      </w:r>
    </w:p>
    <w:p w:rsidR="00B346B6" w:rsidRPr="00386A18" w:rsidRDefault="00B346B6" w:rsidP="00B346B6">
      <w:pPr>
        <w:suppressAutoHyphens w:val="0"/>
        <w:autoSpaceDE w:val="0"/>
        <w:ind w:left="360"/>
        <w:rPr>
          <w:color w:val="111111"/>
          <w:lang w:eastAsia="ru-RU"/>
        </w:rPr>
      </w:pPr>
      <w:r w:rsidRPr="00386A18">
        <w:rPr>
          <w:color w:val="111111"/>
          <w:lang w:eastAsia="ru-RU"/>
        </w:rPr>
        <w:t>Ансамбль народной песни «</w:t>
      </w:r>
      <w:proofErr w:type="spellStart"/>
      <w:r w:rsidRPr="00386A18">
        <w:rPr>
          <w:color w:val="111111"/>
          <w:lang w:eastAsia="ru-RU"/>
        </w:rPr>
        <w:t>Забавушка</w:t>
      </w:r>
      <w:proofErr w:type="spellEnd"/>
      <w:r w:rsidRPr="00386A18">
        <w:rPr>
          <w:color w:val="111111"/>
          <w:lang w:eastAsia="ru-RU"/>
        </w:rPr>
        <w:t>»</w:t>
      </w:r>
    </w:p>
    <w:p w:rsidR="00B346B6" w:rsidRPr="00386A18" w:rsidRDefault="00B346B6" w:rsidP="00B346B6">
      <w:pPr>
        <w:suppressAutoHyphens w:val="0"/>
        <w:autoSpaceDE w:val="0"/>
        <w:ind w:left="360"/>
        <w:rPr>
          <w:color w:val="111111"/>
          <w:lang w:eastAsia="ru-RU"/>
        </w:rPr>
      </w:pPr>
      <w:r w:rsidRPr="00386A18">
        <w:rPr>
          <w:color w:val="111111"/>
          <w:lang w:eastAsia="ru-RU"/>
        </w:rPr>
        <w:t>Развитие творческих способностей детей на основе народного творчества «</w:t>
      </w:r>
      <w:proofErr w:type="spellStart"/>
      <w:r w:rsidRPr="00386A18">
        <w:rPr>
          <w:color w:val="111111"/>
          <w:lang w:eastAsia="ru-RU"/>
        </w:rPr>
        <w:t>Выкрутасики</w:t>
      </w:r>
      <w:proofErr w:type="spellEnd"/>
      <w:r w:rsidRPr="00386A18">
        <w:rPr>
          <w:color w:val="111111"/>
          <w:lang w:eastAsia="ru-RU"/>
        </w:rPr>
        <w:t>»</w:t>
      </w:r>
    </w:p>
    <w:p w:rsidR="00B346B6" w:rsidRPr="00386A18" w:rsidRDefault="00B346B6" w:rsidP="00B346B6">
      <w:pPr>
        <w:suppressAutoHyphens w:val="0"/>
        <w:autoSpaceDE w:val="0"/>
        <w:ind w:left="360"/>
        <w:rPr>
          <w:color w:val="111111"/>
          <w:lang w:eastAsia="ru-RU"/>
        </w:rPr>
      </w:pPr>
      <w:r w:rsidRPr="00386A18">
        <w:rPr>
          <w:color w:val="111111"/>
          <w:lang w:eastAsia="ru-RU"/>
        </w:rPr>
        <w:t>Ансамбль народной песни «Задоринки»</w:t>
      </w:r>
    </w:p>
    <w:p w:rsidR="00B346B6" w:rsidRPr="00386A18" w:rsidRDefault="00B346B6" w:rsidP="00B346B6">
      <w:pPr>
        <w:suppressAutoHyphens w:val="0"/>
        <w:autoSpaceDE w:val="0"/>
        <w:ind w:left="360"/>
        <w:rPr>
          <w:color w:val="111111"/>
          <w:lang w:eastAsia="ru-RU"/>
        </w:rPr>
      </w:pPr>
      <w:r w:rsidRPr="00386A18">
        <w:rPr>
          <w:color w:val="111111"/>
          <w:lang w:eastAsia="ru-RU"/>
        </w:rPr>
        <w:t xml:space="preserve">Вокальная студия </w:t>
      </w:r>
    </w:p>
    <w:p w:rsidR="00B346B6" w:rsidRPr="00386A18" w:rsidRDefault="00B346B6" w:rsidP="00B346B6">
      <w:pPr>
        <w:suppressAutoHyphens w:val="0"/>
        <w:autoSpaceDE w:val="0"/>
        <w:ind w:left="360"/>
        <w:rPr>
          <w:color w:val="111111"/>
          <w:lang w:eastAsia="ru-RU"/>
        </w:rPr>
      </w:pPr>
      <w:r w:rsidRPr="00386A18">
        <w:rPr>
          <w:color w:val="111111"/>
          <w:lang w:eastAsia="ru-RU"/>
        </w:rPr>
        <w:t>Коллектив художественного слова «Звучащие слова»</w:t>
      </w:r>
    </w:p>
    <w:p w:rsidR="00B346B6" w:rsidRPr="00386A18" w:rsidRDefault="00B346B6" w:rsidP="00B346B6">
      <w:pPr>
        <w:suppressAutoHyphens w:val="0"/>
        <w:autoSpaceDE w:val="0"/>
        <w:ind w:left="360"/>
        <w:rPr>
          <w:color w:val="111111"/>
          <w:lang w:eastAsia="ru-RU"/>
        </w:rPr>
      </w:pPr>
      <w:r w:rsidRPr="00386A18">
        <w:rPr>
          <w:color w:val="111111"/>
          <w:lang w:eastAsia="ru-RU"/>
        </w:rPr>
        <w:t>Образцовый ансамбль эстрад но-балетного танца «Жемчужинки»</w:t>
      </w:r>
    </w:p>
    <w:p w:rsidR="00B346B6" w:rsidRPr="00386A18" w:rsidRDefault="00B346B6" w:rsidP="00B346B6">
      <w:pPr>
        <w:suppressAutoHyphens w:val="0"/>
        <w:autoSpaceDE w:val="0"/>
        <w:ind w:left="360"/>
        <w:rPr>
          <w:color w:val="111111"/>
          <w:lang w:eastAsia="ru-RU"/>
        </w:rPr>
      </w:pPr>
      <w:r w:rsidRPr="00386A18">
        <w:rPr>
          <w:color w:val="111111"/>
          <w:lang w:eastAsia="ru-RU"/>
        </w:rPr>
        <w:lastRenderedPageBreak/>
        <w:t>Танцевальный коллектив «</w:t>
      </w:r>
      <w:proofErr w:type="spellStart"/>
      <w:r w:rsidRPr="00386A18">
        <w:rPr>
          <w:color w:val="111111"/>
          <w:lang w:eastAsia="ru-RU"/>
        </w:rPr>
        <w:t>Очаровшки</w:t>
      </w:r>
      <w:proofErr w:type="spellEnd"/>
      <w:r w:rsidRPr="00386A18">
        <w:rPr>
          <w:color w:val="111111"/>
          <w:lang w:eastAsia="ru-RU"/>
        </w:rPr>
        <w:t>»</w:t>
      </w:r>
    </w:p>
    <w:p w:rsidR="00B346B6" w:rsidRPr="00386A18" w:rsidRDefault="00B346B6" w:rsidP="00B346B6">
      <w:pPr>
        <w:suppressAutoHyphens w:val="0"/>
        <w:autoSpaceDE w:val="0"/>
        <w:rPr>
          <w:b/>
          <w:color w:val="111111"/>
          <w:lang w:eastAsia="ru-RU"/>
        </w:rPr>
      </w:pPr>
      <w:r w:rsidRPr="00386A18">
        <w:rPr>
          <w:b/>
          <w:color w:val="111111"/>
          <w:lang w:eastAsia="ru-RU"/>
        </w:rPr>
        <w:t>Любительские объединения</w:t>
      </w:r>
    </w:p>
    <w:p w:rsidR="00B346B6" w:rsidRPr="00386A18" w:rsidRDefault="00B346B6" w:rsidP="00B346B6">
      <w:pPr>
        <w:suppressAutoHyphens w:val="0"/>
        <w:autoSpaceDE w:val="0"/>
        <w:ind w:left="360"/>
        <w:rPr>
          <w:color w:val="111111"/>
          <w:lang w:eastAsia="ru-RU"/>
        </w:rPr>
      </w:pPr>
      <w:r w:rsidRPr="00386A18">
        <w:rPr>
          <w:color w:val="111111"/>
          <w:lang w:eastAsia="ru-RU"/>
        </w:rPr>
        <w:t>Футбол, Волейбол младшая группа, Волейбол старшая группа,</w:t>
      </w:r>
    </w:p>
    <w:p w:rsidR="00B346B6" w:rsidRPr="00386A18" w:rsidRDefault="00B346B6" w:rsidP="00B346B6">
      <w:pPr>
        <w:suppressAutoHyphens w:val="0"/>
        <w:autoSpaceDE w:val="0"/>
        <w:ind w:left="360"/>
        <w:rPr>
          <w:color w:val="111111"/>
          <w:lang w:eastAsia="ru-RU"/>
        </w:rPr>
      </w:pPr>
      <w:r w:rsidRPr="00386A18">
        <w:rPr>
          <w:color w:val="111111"/>
          <w:lang w:eastAsia="ru-RU"/>
        </w:rPr>
        <w:t>Общая физическая подготовка, Клуб «</w:t>
      </w:r>
      <w:proofErr w:type="spellStart"/>
      <w:r w:rsidRPr="00386A18">
        <w:rPr>
          <w:color w:val="111111"/>
          <w:lang w:eastAsia="ru-RU"/>
        </w:rPr>
        <w:t>Здоровье</w:t>
      </w:r>
      <w:proofErr w:type="gramStart"/>
      <w:r w:rsidRPr="00386A18">
        <w:rPr>
          <w:color w:val="111111"/>
          <w:lang w:eastAsia="ru-RU"/>
        </w:rPr>
        <w:t>»,Клуб</w:t>
      </w:r>
      <w:proofErr w:type="gramEnd"/>
      <w:r w:rsidRPr="00386A18">
        <w:rPr>
          <w:color w:val="111111"/>
          <w:lang w:eastAsia="ru-RU"/>
        </w:rPr>
        <w:t>«Рукодельница»,Клуб</w:t>
      </w:r>
      <w:proofErr w:type="spellEnd"/>
      <w:r w:rsidRPr="00386A18">
        <w:rPr>
          <w:color w:val="111111"/>
          <w:lang w:eastAsia="ru-RU"/>
        </w:rPr>
        <w:t xml:space="preserve"> «Ветеран»,</w:t>
      </w:r>
    </w:p>
    <w:p w:rsidR="00B346B6" w:rsidRPr="00386A18" w:rsidRDefault="00B346B6" w:rsidP="00B346B6">
      <w:pPr>
        <w:suppressAutoHyphens w:val="0"/>
        <w:autoSpaceDE w:val="0"/>
        <w:ind w:left="360"/>
        <w:rPr>
          <w:color w:val="111111"/>
          <w:lang w:eastAsia="ru-RU"/>
        </w:rPr>
      </w:pPr>
      <w:r w:rsidRPr="00386A18">
        <w:rPr>
          <w:color w:val="111111"/>
          <w:lang w:eastAsia="ru-RU"/>
        </w:rPr>
        <w:t>«Игротека» -детская, «</w:t>
      </w:r>
      <w:proofErr w:type="gramStart"/>
      <w:r w:rsidRPr="00386A18">
        <w:rPr>
          <w:color w:val="111111"/>
          <w:lang w:eastAsia="ru-RU"/>
        </w:rPr>
        <w:t>Вирус»-</w:t>
      </w:r>
      <w:proofErr w:type="gramEnd"/>
      <w:r w:rsidRPr="00386A18">
        <w:rPr>
          <w:color w:val="111111"/>
          <w:lang w:eastAsia="ru-RU"/>
        </w:rPr>
        <w:t>молодежная</w:t>
      </w:r>
    </w:p>
    <w:p w:rsidR="00B346B6" w:rsidRPr="00386A18" w:rsidRDefault="00B346B6" w:rsidP="00B346B6">
      <w:pPr>
        <w:suppressAutoHyphens w:val="0"/>
        <w:autoSpaceDE w:val="0"/>
        <w:ind w:firstLine="360"/>
        <w:jc w:val="both"/>
        <w:rPr>
          <w:b/>
          <w:color w:val="111111"/>
          <w:lang w:eastAsia="ru-RU"/>
        </w:rPr>
      </w:pPr>
      <w:r w:rsidRPr="00386A18">
        <w:rPr>
          <w:b/>
          <w:color w:val="111111"/>
          <w:lang w:eastAsia="ru-RU"/>
        </w:rPr>
        <w:t xml:space="preserve">Библиотечный фонд СДК </w:t>
      </w:r>
      <w:proofErr w:type="spellStart"/>
      <w:r w:rsidRPr="00386A18">
        <w:rPr>
          <w:b/>
          <w:color w:val="111111"/>
          <w:lang w:eastAsia="ru-RU"/>
        </w:rPr>
        <w:t>п.Тимирязева</w:t>
      </w:r>
      <w:proofErr w:type="spellEnd"/>
      <w:r w:rsidRPr="00386A18">
        <w:rPr>
          <w:b/>
          <w:color w:val="111111"/>
          <w:lang w:eastAsia="ru-RU"/>
        </w:rPr>
        <w:t xml:space="preserve"> составляет 12 400 экз.</w:t>
      </w:r>
    </w:p>
    <w:p w:rsidR="00B346B6" w:rsidRPr="00386A18" w:rsidRDefault="00B346B6" w:rsidP="00B346B6">
      <w:pPr>
        <w:suppressAutoHyphens w:val="0"/>
        <w:autoSpaceDE w:val="0"/>
        <w:ind w:firstLine="360"/>
        <w:jc w:val="both"/>
        <w:rPr>
          <w:b/>
          <w:color w:val="FF0000"/>
          <w:lang w:eastAsia="ru-RU"/>
        </w:rPr>
      </w:pPr>
    </w:p>
    <w:p w:rsidR="00B346B6" w:rsidRPr="00386A18" w:rsidRDefault="00B346B6" w:rsidP="00B346B6">
      <w:pPr>
        <w:suppressAutoHyphens w:val="0"/>
        <w:autoSpaceDE w:val="0"/>
        <w:ind w:left="360"/>
        <w:jc w:val="both"/>
      </w:pPr>
      <w:r w:rsidRPr="00386A18">
        <w:rPr>
          <w:b/>
          <w:color w:val="FF0000"/>
          <w:lang w:eastAsia="ru-RU"/>
        </w:rPr>
        <w:t xml:space="preserve"> </w:t>
      </w:r>
      <w:r w:rsidRPr="00386A18">
        <w:rPr>
          <w:b/>
          <w:color w:val="111111"/>
          <w:lang w:eastAsia="ru-RU"/>
        </w:rPr>
        <w:t>В СДК п. Цветочный функционируют кружки и группы:</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Кружок «Волшебный чуланчик»</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Кружок кройки и шитья «Мягкая игрушка»</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Кружок «Художественное слово»</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Кружок «Театральная книга»</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Драматический кружок «Хуторянка»</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Вокальный кружок «Юность»</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Танцевальный коллектив «</w:t>
      </w:r>
      <w:proofErr w:type="spellStart"/>
      <w:r w:rsidRPr="00386A18">
        <w:rPr>
          <w:color w:val="111111"/>
          <w:lang w:eastAsia="ru-RU"/>
        </w:rPr>
        <w:t>Светничек</w:t>
      </w:r>
      <w:proofErr w:type="spellEnd"/>
      <w:r w:rsidRPr="00386A18">
        <w:rPr>
          <w:color w:val="111111"/>
          <w:lang w:eastAsia="ru-RU"/>
        </w:rPr>
        <w:t>»</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Техническое моделирование «Умелые ручки»</w:t>
      </w:r>
    </w:p>
    <w:p w:rsidR="00B346B6" w:rsidRPr="00386A18" w:rsidRDefault="00B346B6" w:rsidP="00B346B6">
      <w:pPr>
        <w:suppressAutoHyphens w:val="0"/>
        <w:autoSpaceDE w:val="0"/>
        <w:ind w:left="360"/>
        <w:jc w:val="both"/>
        <w:rPr>
          <w:color w:val="111111"/>
          <w:lang w:eastAsia="ru-RU"/>
        </w:rPr>
      </w:pPr>
      <w:r w:rsidRPr="00386A18">
        <w:rPr>
          <w:color w:val="111111"/>
          <w:lang w:eastAsia="ru-RU"/>
        </w:rPr>
        <w:t>Любительские объединения «Теннис»</w:t>
      </w:r>
    </w:p>
    <w:p w:rsidR="00B346B6" w:rsidRPr="00386A18" w:rsidRDefault="00B346B6" w:rsidP="00B346B6">
      <w:pPr>
        <w:suppressAutoHyphens w:val="0"/>
        <w:autoSpaceDE w:val="0"/>
        <w:ind w:left="360"/>
        <w:jc w:val="both"/>
      </w:pPr>
      <w:r w:rsidRPr="00386A18">
        <w:rPr>
          <w:color w:val="111111"/>
          <w:lang w:eastAsia="ru-RU"/>
        </w:rPr>
        <w:t>Любительские объединения «Почемучки»</w:t>
      </w:r>
    </w:p>
    <w:p w:rsidR="00B346B6" w:rsidRPr="00386A18" w:rsidRDefault="00B346B6" w:rsidP="00B346B6">
      <w:pPr>
        <w:suppressAutoHyphens w:val="0"/>
        <w:autoSpaceDE w:val="0"/>
        <w:jc w:val="both"/>
      </w:pPr>
      <w:r w:rsidRPr="00386A18">
        <w:rPr>
          <w:color w:val="111111"/>
          <w:lang w:eastAsia="ru-RU"/>
        </w:rPr>
        <w:t xml:space="preserve">      </w:t>
      </w:r>
    </w:p>
    <w:p w:rsidR="00B346B6" w:rsidRPr="00386A18" w:rsidRDefault="00B346B6" w:rsidP="00B346B6">
      <w:pPr>
        <w:suppressAutoHyphens w:val="0"/>
        <w:autoSpaceDE w:val="0"/>
        <w:jc w:val="both"/>
        <w:rPr>
          <w:b/>
          <w:color w:val="111111"/>
          <w:lang w:eastAsia="ru-RU"/>
        </w:rPr>
      </w:pPr>
      <w:r w:rsidRPr="00386A18">
        <w:rPr>
          <w:b/>
          <w:color w:val="111111"/>
          <w:lang w:eastAsia="ru-RU"/>
        </w:rPr>
        <w:t xml:space="preserve">    Библиотечный фонд СДК п. </w:t>
      </w:r>
      <w:proofErr w:type="gramStart"/>
      <w:r w:rsidRPr="00386A18">
        <w:rPr>
          <w:b/>
          <w:color w:val="111111"/>
          <w:lang w:eastAsia="ru-RU"/>
        </w:rPr>
        <w:t>Цветочный  составляет</w:t>
      </w:r>
      <w:proofErr w:type="gramEnd"/>
      <w:r w:rsidRPr="00386A18">
        <w:rPr>
          <w:b/>
          <w:color w:val="111111"/>
          <w:lang w:eastAsia="ru-RU"/>
        </w:rPr>
        <w:t xml:space="preserve"> 9454 экз.</w:t>
      </w:r>
    </w:p>
    <w:p w:rsidR="00B346B6" w:rsidRPr="00386A18" w:rsidRDefault="00B346B6" w:rsidP="00B346B6">
      <w:pPr>
        <w:autoSpaceDE w:val="0"/>
        <w:ind w:left="360"/>
      </w:pPr>
    </w:p>
    <w:p w:rsidR="00B346B6" w:rsidRPr="00386A18" w:rsidRDefault="00B346B6" w:rsidP="00B346B6">
      <w:pPr>
        <w:suppressAutoHyphens w:val="0"/>
        <w:autoSpaceDE w:val="0"/>
        <w:jc w:val="center"/>
      </w:pPr>
      <w:r w:rsidRPr="00386A18">
        <w:rPr>
          <w:b/>
          <w:lang w:eastAsia="ru-RU"/>
        </w:rPr>
        <w:t>ФИЗКУЛЬТУРА И СПОРТ.</w:t>
      </w:r>
    </w:p>
    <w:p w:rsidR="00B346B6" w:rsidRPr="00386A18" w:rsidRDefault="00B346B6" w:rsidP="00B346B6">
      <w:pPr>
        <w:suppressAutoHyphens w:val="0"/>
        <w:autoSpaceDE w:val="0"/>
        <w:ind w:firstLine="720"/>
        <w:rPr>
          <w:lang w:eastAsia="ru-RU"/>
        </w:rPr>
      </w:pPr>
    </w:p>
    <w:tbl>
      <w:tblPr>
        <w:tblW w:w="9440" w:type="dxa"/>
        <w:tblInd w:w="108" w:type="dxa"/>
        <w:tblLayout w:type="fixed"/>
        <w:tblCellMar>
          <w:left w:w="10" w:type="dxa"/>
          <w:right w:w="10" w:type="dxa"/>
        </w:tblCellMar>
        <w:tblLook w:val="04A0" w:firstRow="1" w:lastRow="0" w:firstColumn="1" w:lastColumn="0" w:noHBand="0" w:noVBand="1"/>
      </w:tblPr>
      <w:tblGrid>
        <w:gridCol w:w="451"/>
        <w:gridCol w:w="3329"/>
        <w:gridCol w:w="2520"/>
        <w:gridCol w:w="3140"/>
      </w:tblGrid>
      <w:tr w:rsidR="00B346B6" w:rsidRPr="00386A18" w:rsidTr="00B346B6">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Населенный пункт</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Спортивные площадки, сооружения</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pPr>
            <w:r w:rsidRPr="00386A18">
              <w:rPr>
                <w:spacing w:val="-5"/>
                <w:lang w:eastAsia="ru-RU"/>
              </w:rPr>
              <w:t>Детские игровые площадки</w:t>
            </w:r>
          </w:p>
        </w:tc>
      </w:tr>
      <w:tr w:rsidR="00B346B6" w:rsidRPr="00386A18" w:rsidTr="00B346B6">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1</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п. Цветочный</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roofErr w:type="gramStart"/>
            <w:r w:rsidRPr="00386A18">
              <w:rPr>
                <w:spacing w:val="-5"/>
                <w:lang w:eastAsia="ru-RU"/>
              </w:rPr>
              <w:t>Мини .фут</w:t>
            </w:r>
            <w:proofErr w:type="gramEnd"/>
            <w:r w:rsidRPr="00386A18">
              <w:rPr>
                <w:spacing w:val="-5"/>
                <w:lang w:eastAsia="ru-RU"/>
              </w:rPr>
              <w:t>. поле.</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pPr>
            <w:r w:rsidRPr="00386A18">
              <w:rPr>
                <w:spacing w:val="-5"/>
                <w:lang w:eastAsia="ru-RU"/>
              </w:rPr>
              <w:t>2</w:t>
            </w:r>
          </w:p>
        </w:tc>
      </w:tr>
      <w:tr w:rsidR="00B346B6" w:rsidRPr="00386A18" w:rsidTr="00B346B6">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2</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х. Шунтук МБОУ СОШ №8</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roofErr w:type="gramStart"/>
            <w:r w:rsidRPr="00386A18">
              <w:rPr>
                <w:spacing w:val="-5"/>
                <w:lang w:eastAsia="ru-RU"/>
              </w:rPr>
              <w:t>Мини .фут</w:t>
            </w:r>
            <w:proofErr w:type="gramEnd"/>
            <w:r w:rsidRPr="00386A18">
              <w:rPr>
                <w:spacing w:val="-5"/>
                <w:lang w:eastAsia="ru-RU"/>
              </w:rPr>
              <w:t>. поле.</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pPr>
            <w:r w:rsidRPr="00386A18">
              <w:rPr>
                <w:spacing w:val="-5"/>
                <w:lang w:eastAsia="ru-RU"/>
              </w:rPr>
              <w:t>1</w:t>
            </w:r>
          </w:p>
        </w:tc>
      </w:tr>
      <w:tr w:rsidR="00B346B6" w:rsidRPr="00386A18" w:rsidTr="00B346B6">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3</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roofErr w:type="spellStart"/>
            <w:r w:rsidRPr="00386A18">
              <w:rPr>
                <w:spacing w:val="-5"/>
                <w:lang w:eastAsia="ru-RU"/>
              </w:rPr>
              <w:t>п.Тимирязева</w:t>
            </w:r>
            <w:proofErr w:type="spellEnd"/>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pPr>
            <w:r w:rsidRPr="00386A18">
              <w:rPr>
                <w:spacing w:val="-5"/>
                <w:lang w:eastAsia="ru-RU"/>
              </w:rPr>
              <w:t>2</w:t>
            </w:r>
          </w:p>
        </w:tc>
      </w:tr>
      <w:tr w:rsidR="00B346B6" w:rsidRPr="00386A18" w:rsidTr="00B346B6">
        <w:tc>
          <w:tcPr>
            <w:tcW w:w="451"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4</w:t>
            </w:r>
          </w:p>
        </w:tc>
        <w:tc>
          <w:tcPr>
            <w:tcW w:w="3329"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roofErr w:type="spellStart"/>
            <w:r w:rsidRPr="00386A18">
              <w:rPr>
                <w:spacing w:val="-5"/>
                <w:lang w:eastAsia="ru-RU"/>
              </w:rPr>
              <w:t>п.Садовый</w:t>
            </w:r>
            <w:proofErr w:type="spellEnd"/>
          </w:p>
        </w:tc>
        <w:tc>
          <w:tcPr>
            <w:tcW w:w="252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w:t>
            </w:r>
          </w:p>
        </w:tc>
        <w:tc>
          <w:tcPr>
            <w:tcW w:w="31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pPr>
            <w:r w:rsidRPr="00386A18">
              <w:rPr>
                <w:spacing w:val="-5"/>
                <w:lang w:eastAsia="ru-RU"/>
              </w:rPr>
              <w:t>2</w:t>
            </w:r>
          </w:p>
        </w:tc>
      </w:tr>
      <w:tr w:rsidR="00B346B6" w:rsidRPr="00386A18" w:rsidTr="00B346B6">
        <w:tc>
          <w:tcPr>
            <w:tcW w:w="451"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5</w:t>
            </w:r>
          </w:p>
        </w:tc>
        <w:tc>
          <w:tcPr>
            <w:tcW w:w="3329"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П. Подгорный</w:t>
            </w:r>
          </w:p>
        </w:tc>
        <w:tc>
          <w:tcPr>
            <w:tcW w:w="2520"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w:t>
            </w:r>
          </w:p>
        </w:tc>
        <w:tc>
          <w:tcPr>
            <w:tcW w:w="31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1</w:t>
            </w:r>
          </w:p>
        </w:tc>
      </w:tr>
      <w:tr w:rsidR="00B346B6" w:rsidRPr="00386A18" w:rsidTr="00B346B6">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both"/>
              <w:rPr>
                <w:spacing w:val="-5"/>
                <w:lang w:eastAsia="ru-RU"/>
              </w:rPr>
            </w:pPr>
            <w:r w:rsidRPr="00386A18">
              <w:rPr>
                <w:spacing w:val="-5"/>
                <w:lang w:eastAsia="ru-RU"/>
              </w:rPr>
              <w:t>ИТОГО</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rPr>
                <w:spacing w:val="-5"/>
                <w:lang w:eastAsia="ru-RU"/>
              </w:rPr>
            </w:pPr>
            <w:r w:rsidRPr="00386A18">
              <w:rPr>
                <w:spacing w:val="-5"/>
                <w:lang w:eastAsia="ru-RU"/>
              </w:rPr>
              <w:t>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both"/>
            </w:pPr>
            <w:r w:rsidRPr="00386A18">
              <w:rPr>
                <w:spacing w:val="-5"/>
                <w:lang w:eastAsia="ru-RU"/>
              </w:rPr>
              <w:t>8</w:t>
            </w:r>
          </w:p>
        </w:tc>
      </w:tr>
    </w:tbl>
    <w:p w:rsidR="00B346B6" w:rsidRPr="00386A18" w:rsidRDefault="00B346B6" w:rsidP="00B346B6">
      <w:pPr>
        <w:suppressAutoHyphens w:val="0"/>
        <w:autoSpaceDE w:val="0"/>
        <w:ind w:firstLine="720"/>
        <w:rPr>
          <w:b/>
          <w:lang w:eastAsia="ru-RU"/>
        </w:rPr>
      </w:pPr>
    </w:p>
    <w:p w:rsidR="00B346B6" w:rsidRPr="00386A18" w:rsidRDefault="00B346B6" w:rsidP="00B346B6">
      <w:pPr>
        <w:suppressAutoHyphens w:val="0"/>
        <w:autoSpaceDE w:val="0"/>
        <w:ind w:firstLine="720"/>
        <w:jc w:val="center"/>
        <w:rPr>
          <w:b/>
          <w:lang w:eastAsia="ru-RU"/>
        </w:rPr>
      </w:pPr>
      <w:r w:rsidRPr="00386A18">
        <w:rPr>
          <w:b/>
          <w:lang w:eastAsia="ru-RU"/>
        </w:rPr>
        <w:t>БЫТОВОЕ ОБСЛУЖИВАНИЕ НАСЕЛЕНИЯ.</w:t>
      </w:r>
    </w:p>
    <w:p w:rsidR="00B346B6" w:rsidRPr="00386A18" w:rsidRDefault="00B346B6" w:rsidP="00B346B6">
      <w:pPr>
        <w:suppressAutoHyphens w:val="0"/>
        <w:autoSpaceDE w:val="0"/>
        <w:ind w:firstLine="720"/>
        <w:jc w:val="center"/>
        <w:rPr>
          <w:b/>
          <w:lang w:eastAsia="ru-RU"/>
        </w:rPr>
      </w:pPr>
    </w:p>
    <w:tbl>
      <w:tblPr>
        <w:tblW w:w="9440" w:type="dxa"/>
        <w:tblInd w:w="216" w:type="dxa"/>
        <w:tblLayout w:type="fixed"/>
        <w:tblCellMar>
          <w:left w:w="10" w:type="dxa"/>
          <w:right w:w="10" w:type="dxa"/>
        </w:tblCellMar>
        <w:tblLook w:val="04A0" w:firstRow="1" w:lastRow="0" w:firstColumn="1" w:lastColumn="0" w:noHBand="0" w:noVBand="1"/>
      </w:tblPr>
      <w:tblGrid>
        <w:gridCol w:w="1698"/>
        <w:gridCol w:w="1072"/>
        <w:gridCol w:w="1005"/>
        <w:gridCol w:w="1318"/>
        <w:gridCol w:w="1385"/>
        <w:gridCol w:w="1658"/>
        <w:gridCol w:w="1304"/>
      </w:tblGrid>
      <w:tr w:rsidR="00B346B6" w:rsidRPr="00386A18" w:rsidTr="00B346B6">
        <w:tc>
          <w:tcPr>
            <w:tcW w:w="1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Населенный пункт</w:t>
            </w:r>
          </w:p>
        </w:tc>
        <w:tc>
          <w:tcPr>
            <w:tcW w:w="10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Магазины</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Рынки</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Кафе, рестораны, столовые</w:t>
            </w:r>
          </w:p>
        </w:tc>
        <w:tc>
          <w:tcPr>
            <w:tcW w:w="1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Гостиницы, общежития</w:t>
            </w:r>
          </w:p>
        </w:tc>
        <w:tc>
          <w:tcPr>
            <w:tcW w:w="16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rPr>
                <w:spacing w:val="-5"/>
                <w:lang w:eastAsia="ru-RU"/>
              </w:rPr>
            </w:pPr>
            <w:r w:rsidRPr="00386A18">
              <w:rPr>
                <w:spacing w:val="-5"/>
                <w:lang w:eastAsia="ru-RU"/>
              </w:rPr>
              <w:t>Салоны красоты, парикмахерские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jc w:val="center"/>
            </w:pPr>
            <w:r w:rsidRPr="00386A18">
              <w:rPr>
                <w:spacing w:val="-5"/>
                <w:lang w:eastAsia="ru-RU"/>
              </w:rPr>
              <w:t xml:space="preserve">Прочие (ремонт обуви прачечные, химчистки и т.д., и </w:t>
            </w:r>
            <w:proofErr w:type="spellStart"/>
            <w:r w:rsidRPr="00386A18">
              <w:rPr>
                <w:spacing w:val="-5"/>
                <w:lang w:eastAsia="ru-RU"/>
              </w:rPr>
              <w:t>т..д</w:t>
            </w:r>
            <w:proofErr w:type="spellEnd"/>
          </w:p>
        </w:tc>
      </w:tr>
      <w:tr w:rsidR="00B346B6" w:rsidRPr="00386A18" w:rsidTr="00B346B6">
        <w:tc>
          <w:tcPr>
            <w:tcW w:w="1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spacing w:val="-5"/>
                <w:lang w:eastAsia="ru-RU"/>
              </w:rPr>
            </w:pPr>
            <w:proofErr w:type="spellStart"/>
            <w:r w:rsidRPr="00386A18">
              <w:rPr>
                <w:spacing w:val="-5"/>
                <w:lang w:eastAsia="ru-RU"/>
              </w:rPr>
              <w:t>п.Тимирязева</w:t>
            </w:r>
            <w:proofErr w:type="spellEnd"/>
          </w:p>
        </w:tc>
        <w:tc>
          <w:tcPr>
            <w:tcW w:w="10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5</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1</w:t>
            </w:r>
          </w:p>
        </w:tc>
        <w:tc>
          <w:tcPr>
            <w:tcW w:w="1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6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w:t>
            </w:r>
          </w:p>
        </w:tc>
      </w:tr>
      <w:tr w:rsidR="00B346B6" w:rsidRPr="00386A18" w:rsidTr="00B346B6">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spacing w:val="-5"/>
                <w:lang w:eastAsia="ru-RU"/>
              </w:rPr>
            </w:pPr>
            <w:r w:rsidRPr="00386A18">
              <w:rPr>
                <w:spacing w:val="-5"/>
                <w:lang w:eastAsia="ru-RU"/>
              </w:rPr>
              <w:t>п. Цветочный</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4</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w:t>
            </w:r>
          </w:p>
        </w:tc>
      </w:tr>
      <w:tr w:rsidR="00B346B6" w:rsidRPr="00386A18" w:rsidTr="00B346B6">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п. Садовый</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1</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w:t>
            </w:r>
          </w:p>
        </w:tc>
      </w:tr>
      <w:tr w:rsidR="00B346B6" w:rsidRPr="00386A18" w:rsidTr="00B346B6">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spacing w:val="-5"/>
                <w:lang w:eastAsia="ru-RU"/>
              </w:rPr>
            </w:pPr>
            <w:proofErr w:type="spellStart"/>
            <w:r w:rsidRPr="00386A18">
              <w:rPr>
                <w:spacing w:val="-5"/>
                <w:lang w:eastAsia="ru-RU"/>
              </w:rPr>
              <w:t>п..Мичурина</w:t>
            </w:r>
            <w:proofErr w:type="spellEnd"/>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w:t>
            </w:r>
          </w:p>
        </w:tc>
      </w:tr>
      <w:tr w:rsidR="00B346B6" w:rsidRPr="00386A18" w:rsidTr="00B346B6">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spacing w:val="-5"/>
                <w:lang w:eastAsia="ru-RU"/>
              </w:rPr>
            </w:pPr>
            <w:r w:rsidRPr="00386A18">
              <w:rPr>
                <w:spacing w:val="-5"/>
                <w:lang w:eastAsia="ru-RU"/>
              </w:rPr>
              <w:t>х.Шунтук</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4</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w:t>
            </w:r>
          </w:p>
        </w:tc>
      </w:tr>
      <w:tr w:rsidR="00B346B6" w:rsidRPr="00386A18" w:rsidTr="00B346B6">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rPr>
                <w:spacing w:val="-5"/>
                <w:lang w:eastAsia="ru-RU"/>
              </w:rPr>
            </w:pPr>
            <w:proofErr w:type="spellStart"/>
            <w:r w:rsidRPr="00386A18">
              <w:rPr>
                <w:spacing w:val="-5"/>
                <w:lang w:eastAsia="ru-RU"/>
              </w:rPr>
              <w:t>п.Подгорный</w:t>
            </w:r>
            <w:proofErr w:type="spellEnd"/>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2</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w:t>
            </w:r>
          </w:p>
        </w:tc>
      </w:tr>
      <w:tr w:rsidR="00B346B6" w:rsidRPr="00386A18" w:rsidTr="00B346B6">
        <w:trPr>
          <w:trHeight w:val="261"/>
        </w:trPr>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Итого</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16</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1</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rPr>
                <w:spacing w:val="-5"/>
                <w:lang w:eastAsia="ru-RU"/>
              </w:rPr>
            </w:pPr>
            <w:r w:rsidRPr="00386A18">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6B6" w:rsidRPr="00386A18" w:rsidRDefault="00B346B6" w:rsidP="00B346B6">
            <w:pPr>
              <w:suppressAutoHyphens w:val="0"/>
              <w:autoSpaceDE w:val="0"/>
              <w:snapToGrid w:val="0"/>
              <w:jc w:val="center"/>
            </w:pPr>
            <w:r w:rsidRPr="00386A18">
              <w:rPr>
                <w:spacing w:val="-5"/>
                <w:lang w:eastAsia="ru-RU"/>
              </w:rPr>
              <w:t>-</w:t>
            </w:r>
          </w:p>
        </w:tc>
      </w:tr>
    </w:tbl>
    <w:p w:rsidR="00B346B6" w:rsidRPr="00386A18" w:rsidRDefault="00B346B6" w:rsidP="00B346B6">
      <w:pPr>
        <w:suppressAutoHyphens w:val="0"/>
        <w:autoSpaceDE w:val="0"/>
        <w:ind w:left="720"/>
        <w:rPr>
          <w:color w:val="FF0000"/>
          <w:lang w:eastAsia="ru-RU"/>
        </w:rPr>
      </w:pPr>
    </w:p>
    <w:p w:rsidR="00B346B6" w:rsidRPr="00386A18" w:rsidRDefault="00B346B6" w:rsidP="00B346B6">
      <w:pPr>
        <w:autoSpaceDE w:val="0"/>
        <w:ind w:left="360"/>
        <w:rPr>
          <w:b/>
        </w:rPr>
      </w:pPr>
      <w:r w:rsidRPr="00386A18">
        <w:rPr>
          <w:b/>
        </w:rPr>
        <w:t xml:space="preserve">                                     </w:t>
      </w:r>
      <w:proofErr w:type="gramStart"/>
      <w:r w:rsidRPr="00386A18">
        <w:rPr>
          <w:b/>
        </w:rPr>
        <w:t>СОЦИАЛЬНАЯ  ПОЛИТИКА</w:t>
      </w:r>
      <w:proofErr w:type="gramEnd"/>
    </w:p>
    <w:p w:rsidR="00B346B6" w:rsidRPr="00386A18" w:rsidRDefault="00B346B6" w:rsidP="00B346B6">
      <w:pPr>
        <w:pStyle w:val="Standard"/>
        <w:jc w:val="both"/>
        <w:rPr>
          <w:rFonts w:cs="Times New Roman"/>
        </w:rPr>
      </w:pPr>
      <w:r w:rsidRPr="00C131F8">
        <w:rPr>
          <w:rFonts w:cs="Times New Roman"/>
        </w:rPr>
        <w:t xml:space="preserve">    </w:t>
      </w:r>
      <w:proofErr w:type="spellStart"/>
      <w:r w:rsidRPr="00C131F8">
        <w:rPr>
          <w:rFonts w:cs="Times New Roman"/>
        </w:rPr>
        <w:t>Основные</w:t>
      </w:r>
      <w:proofErr w:type="spellEnd"/>
      <w:r w:rsidRPr="00C131F8">
        <w:rPr>
          <w:rFonts w:cs="Times New Roman"/>
        </w:rPr>
        <w:t xml:space="preserve"> </w:t>
      </w:r>
      <w:proofErr w:type="spellStart"/>
      <w:r w:rsidRPr="00C131F8">
        <w:rPr>
          <w:rFonts w:cs="Times New Roman"/>
        </w:rPr>
        <w:t>направления</w:t>
      </w:r>
      <w:proofErr w:type="spellEnd"/>
      <w:r w:rsidRPr="00C131F8">
        <w:rPr>
          <w:rFonts w:cs="Times New Roman"/>
        </w:rPr>
        <w:t xml:space="preserve"> </w:t>
      </w:r>
      <w:proofErr w:type="spellStart"/>
      <w:r w:rsidRPr="00C131F8">
        <w:rPr>
          <w:rFonts w:cs="Times New Roman"/>
        </w:rPr>
        <w:t>социальной</w:t>
      </w:r>
      <w:proofErr w:type="spellEnd"/>
      <w:r w:rsidRPr="00C131F8">
        <w:rPr>
          <w:rFonts w:cs="Times New Roman"/>
        </w:rPr>
        <w:t xml:space="preserve"> </w:t>
      </w:r>
      <w:proofErr w:type="spellStart"/>
      <w:r w:rsidRPr="00C131F8">
        <w:rPr>
          <w:rFonts w:cs="Times New Roman"/>
        </w:rPr>
        <w:t>политики</w:t>
      </w:r>
      <w:proofErr w:type="spellEnd"/>
      <w:r w:rsidRPr="00C131F8">
        <w:rPr>
          <w:rFonts w:cs="Times New Roman"/>
        </w:rPr>
        <w:t>: в</w:t>
      </w:r>
      <w:r w:rsidRPr="00386A18">
        <w:rPr>
          <w:rFonts w:cs="Times New Roman"/>
        </w:rPr>
        <w:t xml:space="preserve"> </w:t>
      </w:r>
      <w:r w:rsidR="00386A18">
        <w:rPr>
          <w:rFonts w:cs="Times New Roman"/>
        </w:rPr>
        <w:t>2019</w:t>
      </w:r>
      <w:r w:rsidRPr="00386A18">
        <w:rPr>
          <w:rFonts w:cs="Times New Roman"/>
        </w:rPr>
        <w:t xml:space="preserve"> </w:t>
      </w:r>
      <w:proofErr w:type="spellStart"/>
      <w:r w:rsidRPr="00C131F8">
        <w:rPr>
          <w:rFonts w:cs="Times New Roman"/>
        </w:rPr>
        <w:t>году</w:t>
      </w:r>
      <w:proofErr w:type="spellEnd"/>
      <w:r w:rsidRPr="00C131F8">
        <w:rPr>
          <w:rFonts w:cs="Times New Roman"/>
        </w:rPr>
        <w:t xml:space="preserve"> </w:t>
      </w:r>
      <w:proofErr w:type="spellStart"/>
      <w:r w:rsidRPr="00386A18">
        <w:rPr>
          <w:rFonts w:cs="Times New Roman"/>
        </w:rPr>
        <w:t>планируется</w:t>
      </w:r>
      <w:proofErr w:type="spellEnd"/>
      <w:r w:rsidRPr="00386A18">
        <w:rPr>
          <w:rFonts w:cs="Times New Roman"/>
        </w:rPr>
        <w:t xml:space="preserve"> </w:t>
      </w:r>
      <w:proofErr w:type="spellStart"/>
      <w:r w:rsidRPr="00386A18">
        <w:rPr>
          <w:rFonts w:cs="Times New Roman"/>
        </w:rPr>
        <w:t>продолжить</w:t>
      </w:r>
      <w:proofErr w:type="spellEnd"/>
      <w:r w:rsidRPr="00386A18">
        <w:rPr>
          <w:rFonts w:cs="Times New Roman"/>
        </w:rPr>
        <w:t xml:space="preserve"> </w:t>
      </w:r>
      <w:proofErr w:type="spellStart"/>
      <w:r w:rsidRPr="00386A18">
        <w:rPr>
          <w:rFonts w:cs="Times New Roman"/>
        </w:rPr>
        <w:t>участие</w:t>
      </w:r>
      <w:proofErr w:type="spellEnd"/>
      <w:r w:rsidRPr="00386A18">
        <w:rPr>
          <w:rFonts w:cs="Times New Roman"/>
        </w:rPr>
        <w:t xml:space="preserve"> в </w:t>
      </w:r>
      <w:proofErr w:type="spellStart"/>
      <w:r w:rsidRPr="00386A18">
        <w:rPr>
          <w:rFonts w:cs="Times New Roman"/>
        </w:rPr>
        <w:t>муниципальной</w:t>
      </w:r>
      <w:proofErr w:type="spellEnd"/>
      <w:r w:rsidRPr="00386A18">
        <w:rPr>
          <w:rFonts w:cs="Times New Roman"/>
        </w:rPr>
        <w:t xml:space="preserve"> </w:t>
      </w:r>
      <w:proofErr w:type="spellStart"/>
      <w:r w:rsidRPr="00386A18">
        <w:rPr>
          <w:rFonts w:cs="Times New Roman"/>
        </w:rPr>
        <w:t>целевой</w:t>
      </w:r>
      <w:proofErr w:type="spellEnd"/>
      <w:r w:rsidRPr="00386A18">
        <w:rPr>
          <w:rFonts w:cs="Times New Roman"/>
        </w:rPr>
        <w:t xml:space="preserve"> </w:t>
      </w:r>
      <w:proofErr w:type="spellStart"/>
      <w:r w:rsidRPr="00386A18">
        <w:rPr>
          <w:rFonts w:cs="Times New Roman"/>
        </w:rPr>
        <w:t>подпрограмме</w:t>
      </w:r>
      <w:proofErr w:type="spellEnd"/>
      <w:r w:rsidRPr="00386A18">
        <w:rPr>
          <w:rFonts w:cs="Times New Roman"/>
        </w:rPr>
        <w:t xml:space="preserve"> «</w:t>
      </w:r>
      <w:proofErr w:type="spellStart"/>
      <w:r w:rsidRPr="00386A18">
        <w:rPr>
          <w:rFonts w:cs="Times New Roman"/>
        </w:rPr>
        <w:t>Обеспечение</w:t>
      </w:r>
      <w:proofErr w:type="spellEnd"/>
      <w:r w:rsidRPr="00386A18">
        <w:rPr>
          <w:rFonts w:cs="Times New Roman"/>
        </w:rPr>
        <w:t xml:space="preserve"> </w:t>
      </w:r>
      <w:proofErr w:type="spellStart"/>
      <w:r w:rsidRPr="00386A18">
        <w:rPr>
          <w:rFonts w:cs="Times New Roman"/>
        </w:rPr>
        <w:t>жильем</w:t>
      </w:r>
      <w:proofErr w:type="spellEnd"/>
      <w:r w:rsidRPr="00386A18">
        <w:rPr>
          <w:rFonts w:cs="Times New Roman"/>
        </w:rPr>
        <w:t xml:space="preserve"> </w:t>
      </w:r>
      <w:proofErr w:type="spellStart"/>
      <w:r w:rsidRPr="00386A18">
        <w:rPr>
          <w:rFonts w:cs="Times New Roman"/>
        </w:rPr>
        <w:t>молодых</w:t>
      </w:r>
      <w:proofErr w:type="spellEnd"/>
      <w:r w:rsidRPr="00386A18">
        <w:rPr>
          <w:rFonts w:cs="Times New Roman"/>
        </w:rPr>
        <w:t xml:space="preserve"> </w:t>
      </w:r>
      <w:proofErr w:type="spellStart"/>
      <w:r w:rsidRPr="00386A18">
        <w:rPr>
          <w:rFonts w:cs="Times New Roman"/>
        </w:rPr>
        <w:t>семей</w:t>
      </w:r>
      <w:proofErr w:type="spellEnd"/>
      <w:r w:rsidRPr="00386A18">
        <w:rPr>
          <w:rFonts w:cs="Times New Roman"/>
        </w:rPr>
        <w:t xml:space="preserve">» </w:t>
      </w:r>
      <w:proofErr w:type="spellStart"/>
      <w:r w:rsidRPr="00386A18">
        <w:rPr>
          <w:rFonts w:cs="Times New Roman"/>
        </w:rPr>
        <w:t>федеральной</w:t>
      </w:r>
      <w:proofErr w:type="spellEnd"/>
      <w:r w:rsidRPr="00386A18">
        <w:rPr>
          <w:rFonts w:cs="Times New Roman"/>
        </w:rPr>
        <w:t xml:space="preserve"> </w:t>
      </w:r>
      <w:proofErr w:type="spellStart"/>
      <w:r w:rsidRPr="00386A18">
        <w:rPr>
          <w:rFonts w:cs="Times New Roman"/>
        </w:rPr>
        <w:t>целевой</w:t>
      </w:r>
      <w:proofErr w:type="spellEnd"/>
      <w:r w:rsidRPr="00386A18">
        <w:rPr>
          <w:rFonts w:cs="Times New Roman"/>
        </w:rPr>
        <w:t xml:space="preserve"> </w:t>
      </w:r>
      <w:proofErr w:type="spellStart"/>
      <w:r w:rsidRPr="00386A18">
        <w:rPr>
          <w:rFonts w:cs="Times New Roman"/>
        </w:rPr>
        <w:t>программы</w:t>
      </w:r>
      <w:proofErr w:type="spellEnd"/>
      <w:r w:rsidRPr="00386A18">
        <w:rPr>
          <w:rFonts w:cs="Times New Roman"/>
        </w:rPr>
        <w:t xml:space="preserve"> «</w:t>
      </w:r>
      <w:proofErr w:type="spellStart"/>
      <w:r w:rsidRPr="00386A18">
        <w:rPr>
          <w:rFonts w:cs="Times New Roman"/>
        </w:rPr>
        <w:t>Жилище</w:t>
      </w:r>
      <w:proofErr w:type="spellEnd"/>
      <w:r w:rsidRPr="00386A18">
        <w:rPr>
          <w:rFonts w:cs="Times New Roman"/>
        </w:rPr>
        <w:t>» .</w:t>
      </w:r>
      <w:r w:rsidRPr="00C131F8">
        <w:rPr>
          <w:rFonts w:cs="Times New Roman"/>
        </w:rPr>
        <w:t xml:space="preserve"> За счет поступлений от </w:t>
      </w:r>
      <w:proofErr w:type="spellStart"/>
      <w:r w:rsidRPr="00C131F8">
        <w:rPr>
          <w:rFonts w:cs="Times New Roman"/>
        </w:rPr>
        <w:t>денежных</w:t>
      </w:r>
      <w:proofErr w:type="spellEnd"/>
      <w:r w:rsidRPr="00C131F8">
        <w:rPr>
          <w:rFonts w:cs="Times New Roman"/>
        </w:rPr>
        <w:t xml:space="preserve"> </w:t>
      </w:r>
      <w:proofErr w:type="spellStart"/>
      <w:r w:rsidRPr="00C131F8">
        <w:rPr>
          <w:rFonts w:cs="Times New Roman"/>
        </w:rPr>
        <w:t>пожертвований</w:t>
      </w:r>
      <w:proofErr w:type="spellEnd"/>
      <w:r w:rsidRPr="00C131F8">
        <w:rPr>
          <w:rFonts w:cs="Times New Roman"/>
        </w:rPr>
        <w:t xml:space="preserve">, </w:t>
      </w:r>
      <w:proofErr w:type="spellStart"/>
      <w:r w:rsidRPr="00C131F8">
        <w:rPr>
          <w:rFonts w:cs="Times New Roman"/>
        </w:rPr>
        <w:t>предоставляемых</w:t>
      </w:r>
      <w:proofErr w:type="spellEnd"/>
      <w:r w:rsidRPr="00C131F8">
        <w:rPr>
          <w:rFonts w:cs="Times New Roman"/>
        </w:rPr>
        <w:t xml:space="preserve"> </w:t>
      </w:r>
      <w:proofErr w:type="spellStart"/>
      <w:r w:rsidRPr="00C131F8">
        <w:rPr>
          <w:rFonts w:cs="Times New Roman"/>
        </w:rPr>
        <w:t>физическими</w:t>
      </w:r>
      <w:proofErr w:type="spellEnd"/>
      <w:r w:rsidRPr="00C131F8">
        <w:rPr>
          <w:rFonts w:cs="Times New Roman"/>
        </w:rPr>
        <w:t xml:space="preserve"> </w:t>
      </w:r>
      <w:proofErr w:type="spellStart"/>
      <w:r w:rsidRPr="00C131F8">
        <w:rPr>
          <w:rFonts w:cs="Times New Roman"/>
        </w:rPr>
        <w:t>лицами</w:t>
      </w:r>
      <w:proofErr w:type="spellEnd"/>
      <w:r w:rsidRPr="00C131F8">
        <w:rPr>
          <w:rFonts w:cs="Times New Roman"/>
        </w:rPr>
        <w:t xml:space="preserve"> </w:t>
      </w:r>
      <w:proofErr w:type="spellStart"/>
      <w:r w:rsidRPr="00C131F8">
        <w:rPr>
          <w:rFonts w:cs="Times New Roman"/>
        </w:rPr>
        <w:t>получателям</w:t>
      </w:r>
      <w:proofErr w:type="spellEnd"/>
      <w:r w:rsidRPr="00C131F8">
        <w:rPr>
          <w:rFonts w:cs="Times New Roman"/>
        </w:rPr>
        <w:t xml:space="preserve"> </w:t>
      </w:r>
      <w:proofErr w:type="spellStart"/>
      <w:r w:rsidRPr="00C131F8">
        <w:rPr>
          <w:rFonts w:cs="Times New Roman"/>
        </w:rPr>
        <w:t>средств</w:t>
      </w:r>
      <w:proofErr w:type="spellEnd"/>
      <w:r w:rsidRPr="00C131F8">
        <w:rPr>
          <w:rFonts w:cs="Times New Roman"/>
        </w:rPr>
        <w:t xml:space="preserve"> </w:t>
      </w:r>
      <w:proofErr w:type="spellStart"/>
      <w:r w:rsidRPr="00C131F8">
        <w:rPr>
          <w:rFonts w:cs="Times New Roman"/>
        </w:rPr>
        <w:t>бюджетов</w:t>
      </w:r>
      <w:proofErr w:type="spellEnd"/>
      <w:r w:rsidRPr="00C131F8">
        <w:rPr>
          <w:rFonts w:cs="Times New Roman"/>
        </w:rPr>
        <w:t xml:space="preserve"> </w:t>
      </w:r>
      <w:proofErr w:type="spellStart"/>
      <w:r w:rsidRPr="00C131F8">
        <w:rPr>
          <w:rFonts w:cs="Times New Roman"/>
        </w:rPr>
        <w:lastRenderedPageBreak/>
        <w:t>поселений</w:t>
      </w:r>
      <w:proofErr w:type="spellEnd"/>
      <w:r w:rsidRPr="00C131F8">
        <w:rPr>
          <w:rFonts w:cs="Times New Roman"/>
        </w:rPr>
        <w:t xml:space="preserve">, </w:t>
      </w:r>
      <w:proofErr w:type="spellStart"/>
      <w:r w:rsidRPr="00C131F8">
        <w:rPr>
          <w:rFonts w:cs="Times New Roman"/>
        </w:rPr>
        <w:t>на</w:t>
      </w:r>
      <w:proofErr w:type="spellEnd"/>
      <w:r w:rsidRPr="00C131F8">
        <w:rPr>
          <w:rFonts w:cs="Times New Roman"/>
        </w:rPr>
        <w:t xml:space="preserve"> </w:t>
      </w:r>
      <w:proofErr w:type="spellStart"/>
      <w:r w:rsidRPr="00C131F8">
        <w:rPr>
          <w:rFonts w:cs="Times New Roman"/>
        </w:rPr>
        <w:t>предоставление</w:t>
      </w:r>
      <w:proofErr w:type="spellEnd"/>
      <w:r w:rsidRPr="00C131F8">
        <w:rPr>
          <w:rFonts w:cs="Times New Roman"/>
        </w:rPr>
        <w:t xml:space="preserve"> </w:t>
      </w:r>
      <w:proofErr w:type="spellStart"/>
      <w:r w:rsidRPr="00C131F8">
        <w:rPr>
          <w:rFonts w:cs="Times New Roman"/>
        </w:rPr>
        <w:t>молодой</w:t>
      </w:r>
      <w:proofErr w:type="spellEnd"/>
      <w:r w:rsidRPr="00C131F8">
        <w:rPr>
          <w:rFonts w:cs="Times New Roman"/>
        </w:rPr>
        <w:t xml:space="preserve"> </w:t>
      </w:r>
      <w:proofErr w:type="spellStart"/>
      <w:r w:rsidRPr="00C131F8">
        <w:rPr>
          <w:rFonts w:cs="Times New Roman"/>
        </w:rPr>
        <w:t>семье</w:t>
      </w:r>
      <w:proofErr w:type="spellEnd"/>
      <w:r w:rsidRPr="00C131F8">
        <w:rPr>
          <w:rFonts w:cs="Times New Roman"/>
        </w:rPr>
        <w:t xml:space="preserve"> </w:t>
      </w:r>
      <w:proofErr w:type="spellStart"/>
      <w:r w:rsidRPr="00C131F8">
        <w:rPr>
          <w:rFonts w:cs="Times New Roman"/>
        </w:rPr>
        <w:t>социальной</w:t>
      </w:r>
      <w:proofErr w:type="spellEnd"/>
      <w:r w:rsidRPr="00C131F8">
        <w:rPr>
          <w:rFonts w:cs="Times New Roman"/>
        </w:rPr>
        <w:t xml:space="preserve"> </w:t>
      </w:r>
      <w:proofErr w:type="spellStart"/>
      <w:r w:rsidRPr="00C131F8">
        <w:rPr>
          <w:rFonts w:cs="Times New Roman"/>
        </w:rPr>
        <w:t>выплаты</w:t>
      </w:r>
      <w:proofErr w:type="spellEnd"/>
      <w:r w:rsidRPr="00C131F8">
        <w:rPr>
          <w:rFonts w:cs="Times New Roman"/>
        </w:rPr>
        <w:t xml:space="preserve"> </w:t>
      </w:r>
      <w:proofErr w:type="spellStart"/>
      <w:r w:rsidRPr="00C131F8">
        <w:rPr>
          <w:rFonts w:cs="Times New Roman"/>
        </w:rPr>
        <w:t>на</w:t>
      </w:r>
      <w:proofErr w:type="spellEnd"/>
      <w:r w:rsidRPr="00C131F8">
        <w:rPr>
          <w:rFonts w:cs="Times New Roman"/>
        </w:rPr>
        <w:t xml:space="preserve"> </w:t>
      </w:r>
      <w:proofErr w:type="spellStart"/>
      <w:r w:rsidRPr="00C131F8">
        <w:rPr>
          <w:rFonts w:cs="Times New Roman"/>
        </w:rPr>
        <w:t>приобретение</w:t>
      </w:r>
      <w:proofErr w:type="spellEnd"/>
      <w:r w:rsidRPr="00C131F8">
        <w:rPr>
          <w:rFonts w:cs="Times New Roman"/>
        </w:rPr>
        <w:t xml:space="preserve"> </w:t>
      </w:r>
      <w:proofErr w:type="spellStart"/>
      <w:r w:rsidRPr="00C131F8">
        <w:rPr>
          <w:rFonts w:cs="Times New Roman"/>
        </w:rPr>
        <w:t>жилья</w:t>
      </w:r>
      <w:proofErr w:type="spellEnd"/>
      <w:r w:rsidRPr="00386A18">
        <w:rPr>
          <w:rFonts w:cs="Times New Roman"/>
        </w:rPr>
        <w:t xml:space="preserve"> </w:t>
      </w:r>
      <w:r w:rsidRPr="00C131F8">
        <w:rPr>
          <w:rFonts w:cs="Times New Roman"/>
        </w:rPr>
        <w:t xml:space="preserve"> </w:t>
      </w:r>
      <w:proofErr w:type="spellStart"/>
      <w:r w:rsidRPr="00C131F8">
        <w:rPr>
          <w:rFonts w:cs="Times New Roman"/>
        </w:rPr>
        <w:t>п</w:t>
      </w:r>
      <w:r w:rsidRPr="00386A18">
        <w:rPr>
          <w:rFonts w:cs="Times New Roman"/>
        </w:rPr>
        <w:t>ланируется</w:t>
      </w:r>
      <w:proofErr w:type="spellEnd"/>
      <w:r w:rsidRPr="00386A18">
        <w:rPr>
          <w:rFonts w:cs="Times New Roman"/>
        </w:rPr>
        <w:t xml:space="preserve"> </w:t>
      </w:r>
      <w:r w:rsidR="00C131F8" w:rsidRPr="00C131F8">
        <w:rPr>
          <w:rFonts w:cs="Times New Roman"/>
        </w:rPr>
        <w:t>2041,91</w:t>
      </w:r>
      <w:r w:rsidRPr="00C131F8">
        <w:rPr>
          <w:rFonts w:cs="Times New Roman"/>
        </w:rPr>
        <w:t xml:space="preserve"> </w:t>
      </w:r>
      <w:proofErr w:type="spellStart"/>
      <w:r w:rsidRPr="00386A18">
        <w:rPr>
          <w:rFonts w:cs="Times New Roman"/>
        </w:rPr>
        <w:t>тыс</w:t>
      </w:r>
      <w:proofErr w:type="spellEnd"/>
      <w:r w:rsidRPr="00386A18">
        <w:rPr>
          <w:rFonts w:cs="Times New Roman"/>
        </w:rPr>
        <w:t xml:space="preserve">. </w:t>
      </w:r>
      <w:proofErr w:type="spellStart"/>
      <w:r w:rsidRPr="00C131F8">
        <w:rPr>
          <w:rFonts w:cs="Times New Roman"/>
        </w:rPr>
        <w:t>р</w:t>
      </w:r>
      <w:r w:rsidRPr="00386A18">
        <w:rPr>
          <w:rFonts w:cs="Times New Roman"/>
        </w:rPr>
        <w:t>ублей</w:t>
      </w:r>
      <w:proofErr w:type="spellEnd"/>
      <w:r w:rsidRPr="00386A18">
        <w:rPr>
          <w:rFonts w:cs="Times New Roman"/>
        </w:rPr>
        <w:t>.</w:t>
      </w:r>
    </w:p>
    <w:p w:rsidR="00B346B6" w:rsidRPr="00C131F8" w:rsidRDefault="00B346B6" w:rsidP="00E96667">
      <w:pPr>
        <w:pStyle w:val="Standard"/>
        <w:jc w:val="both"/>
        <w:rPr>
          <w:rFonts w:cs="Times New Roman"/>
        </w:rPr>
      </w:pPr>
      <w:r w:rsidRPr="00C131F8">
        <w:rPr>
          <w:rFonts w:cs="Times New Roman"/>
        </w:rPr>
        <w:t xml:space="preserve">     Пенсионное обеспечение (пенсия муниципальным служащим) в </w:t>
      </w:r>
      <w:r w:rsidR="00386A18" w:rsidRPr="00C131F8">
        <w:rPr>
          <w:rFonts w:cs="Times New Roman"/>
        </w:rPr>
        <w:t>2019</w:t>
      </w:r>
      <w:r w:rsidRPr="00C131F8">
        <w:rPr>
          <w:rFonts w:cs="Times New Roman"/>
        </w:rPr>
        <w:t xml:space="preserve"> году планируется - 146,</w:t>
      </w:r>
      <w:r w:rsidR="00C131F8" w:rsidRPr="00C131F8">
        <w:rPr>
          <w:rFonts w:cs="Times New Roman"/>
        </w:rPr>
        <w:t>16</w:t>
      </w:r>
      <w:r w:rsidRPr="00C131F8">
        <w:rPr>
          <w:rFonts w:cs="Times New Roman"/>
        </w:rPr>
        <w:t>тыс.рублей.</w:t>
      </w:r>
    </w:p>
    <w:sectPr w:rsidR="00B346B6" w:rsidRPr="00C131F8" w:rsidSect="00B346B6">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56D56"/>
    <w:multiLevelType w:val="multilevel"/>
    <w:tmpl w:val="7BEA5532"/>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nsid w:val="4EA71EA3"/>
    <w:multiLevelType w:val="hybridMultilevel"/>
    <w:tmpl w:val="EC7279A8"/>
    <w:lvl w:ilvl="0" w:tplc="91EC9B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0D59DB"/>
    <w:multiLevelType w:val="multilevel"/>
    <w:tmpl w:val="FF24B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A2E228A"/>
    <w:multiLevelType w:val="multilevel"/>
    <w:tmpl w:val="6322767A"/>
    <w:lvl w:ilvl="0">
      <w:start w:val="1"/>
      <w:numFmt w:val="decimal"/>
      <w:lvlText w:val="%1)"/>
      <w:lvlJc w:val="left"/>
      <w:pPr>
        <w:ind w:left="1066" w:hanging="360"/>
      </w:p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B6"/>
    <w:rsid w:val="00015A22"/>
    <w:rsid w:val="00041F27"/>
    <w:rsid w:val="00051D83"/>
    <w:rsid w:val="00386A18"/>
    <w:rsid w:val="003B6952"/>
    <w:rsid w:val="004E0A4E"/>
    <w:rsid w:val="00511099"/>
    <w:rsid w:val="00577E62"/>
    <w:rsid w:val="005E64D1"/>
    <w:rsid w:val="006E5540"/>
    <w:rsid w:val="0075110A"/>
    <w:rsid w:val="007734E7"/>
    <w:rsid w:val="00804C7D"/>
    <w:rsid w:val="008C3904"/>
    <w:rsid w:val="0099241A"/>
    <w:rsid w:val="009D62B1"/>
    <w:rsid w:val="00A3111B"/>
    <w:rsid w:val="00A7152B"/>
    <w:rsid w:val="00B346B6"/>
    <w:rsid w:val="00BC18A9"/>
    <w:rsid w:val="00C131F8"/>
    <w:rsid w:val="00CE6011"/>
    <w:rsid w:val="00D94744"/>
    <w:rsid w:val="00E96667"/>
    <w:rsid w:val="00F8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FA95A-C37F-4327-9FD8-B93DB73D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6B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закон)"/>
    <w:basedOn w:val="a"/>
    <w:rsid w:val="00B346B6"/>
    <w:pPr>
      <w:widowControl w:val="0"/>
      <w:suppressAutoHyphens w:val="0"/>
      <w:autoSpaceDE w:val="0"/>
      <w:autoSpaceDN w:val="0"/>
      <w:adjustRightInd w:val="0"/>
      <w:ind w:firstLine="567"/>
      <w:jc w:val="both"/>
    </w:pPr>
    <w:rPr>
      <w:sz w:val="28"/>
      <w:szCs w:val="28"/>
      <w:lang w:eastAsia="ru-RU"/>
    </w:rPr>
  </w:style>
  <w:style w:type="character" w:styleId="a4">
    <w:name w:val="Hyperlink"/>
    <w:basedOn w:val="a0"/>
    <w:unhideWhenUsed/>
    <w:rsid w:val="00B346B6"/>
    <w:rPr>
      <w:color w:val="0000FF"/>
      <w:u w:val="single"/>
    </w:rPr>
  </w:style>
  <w:style w:type="paragraph" w:customStyle="1" w:styleId="Standard">
    <w:name w:val="Standard"/>
    <w:rsid w:val="00B346B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Title"/>
    <w:basedOn w:val="Standard"/>
    <w:next w:val="Textbody"/>
    <w:link w:val="a6"/>
    <w:rsid w:val="00B346B6"/>
    <w:pPr>
      <w:keepNext/>
      <w:spacing w:before="240" w:after="120"/>
    </w:pPr>
    <w:rPr>
      <w:rFonts w:ascii="Arial" w:hAnsi="Arial"/>
      <w:sz w:val="28"/>
      <w:szCs w:val="28"/>
    </w:rPr>
  </w:style>
  <w:style w:type="character" w:customStyle="1" w:styleId="a6">
    <w:name w:val="Название Знак"/>
    <w:basedOn w:val="a0"/>
    <w:link w:val="a5"/>
    <w:rsid w:val="00B346B6"/>
    <w:rPr>
      <w:rFonts w:ascii="Arial" w:eastAsia="Andale Sans UI" w:hAnsi="Arial" w:cs="Tahoma"/>
      <w:kern w:val="3"/>
      <w:sz w:val="28"/>
      <w:szCs w:val="28"/>
      <w:lang w:val="de-DE" w:eastAsia="ja-JP" w:bidi="fa-IR"/>
    </w:rPr>
  </w:style>
  <w:style w:type="paragraph" w:customStyle="1" w:styleId="Textbody">
    <w:name w:val="Text body"/>
    <w:basedOn w:val="Standard"/>
    <w:rsid w:val="00B346B6"/>
    <w:pPr>
      <w:spacing w:after="120"/>
    </w:pPr>
  </w:style>
  <w:style w:type="paragraph" w:styleId="a7">
    <w:name w:val="Subtitle"/>
    <w:basedOn w:val="a5"/>
    <w:next w:val="Textbody"/>
    <w:link w:val="a8"/>
    <w:rsid w:val="00B346B6"/>
    <w:pPr>
      <w:jc w:val="center"/>
    </w:pPr>
    <w:rPr>
      <w:i/>
      <w:iCs/>
    </w:rPr>
  </w:style>
  <w:style w:type="character" w:customStyle="1" w:styleId="a8">
    <w:name w:val="Подзаголовок Знак"/>
    <w:basedOn w:val="a0"/>
    <w:link w:val="a7"/>
    <w:rsid w:val="00B346B6"/>
    <w:rPr>
      <w:rFonts w:ascii="Arial" w:eastAsia="Andale Sans UI" w:hAnsi="Arial" w:cs="Tahoma"/>
      <w:i/>
      <w:iCs/>
      <w:kern w:val="3"/>
      <w:sz w:val="28"/>
      <w:szCs w:val="28"/>
      <w:lang w:val="de-DE" w:eastAsia="ja-JP" w:bidi="fa-IR"/>
    </w:rPr>
  </w:style>
  <w:style w:type="paragraph" w:styleId="a9">
    <w:name w:val="List"/>
    <w:basedOn w:val="Textbody"/>
    <w:rsid w:val="00B346B6"/>
  </w:style>
  <w:style w:type="paragraph" w:styleId="aa">
    <w:name w:val="caption"/>
    <w:basedOn w:val="Standard"/>
    <w:rsid w:val="00B346B6"/>
    <w:pPr>
      <w:suppressLineNumbers/>
      <w:spacing w:before="120" w:after="120"/>
    </w:pPr>
    <w:rPr>
      <w:i/>
      <w:iCs/>
    </w:rPr>
  </w:style>
  <w:style w:type="paragraph" w:customStyle="1" w:styleId="Index">
    <w:name w:val="Index"/>
    <w:basedOn w:val="Standard"/>
    <w:rsid w:val="00B346B6"/>
    <w:pPr>
      <w:suppressLineNumbers/>
    </w:pPr>
  </w:style>
  <w:style w:type="paragraph" w:customStyle="1" w:styleId="31">
    <w:name w:val="Основной текст с отступом 31"/>
    <w:basedOn w:val="Standard"/>
    <w:rsid w:val="00B346B6"/>
  </w:style>
  <w:style w:type="character" w:customStyle="1" w:styleId="BulletSymbols">
    <w:name w:val="Bullet Symbols"/>
    <w:rsid w:val="00B346B6"/>
    <w:rPr>
      <w:rFonts w:ascii="OpenSymbol" w:eastAsia="OpenSymbol" w:hAnsi="OpenSymbol" w:cs="OpenSymbol"/>
    </w:rPr>
  </w:style>
  <w:style w:type="character" w:customStyle="1" w:styleId="NumberingSymbols">
    <w:name w:val="Numbering Symbols"/>
    <w:rsid w:val="00B346B6"/>
  </w:style>
  <w:style w:type="character" w:customStyle="1" w:styleId="Absatz-Standardschriftart">
    <w:name w:val="Absatz-Standardschriftart"/>
    <w:rsid w:val="00B346B6"/>
  </w:style>
  <w:style w:type="paragraph" w:styleId="ab">
    <w:name w:val="Balloon Text"/>
    <w:basedOn w:val="a"/>
    <w:link w:val="ac"/>
    <w:rsid w:val="00B346B6"/>
    <w:pPr>
      <w:widowControl w:val="0"/>
      <w:autoSpaceDN w:val="0"/>
      <w:textAlignment w:val="baseline"/>
    </w:pPr>
    <w:rPr>
      <w:rFonts w:ascii="Segoe UI" w:eastAsia="Andale Sans UI" w:hAnsi="Segoe UI" w:cs="Segoe UI"/>
      <w:kern w:val="3"/>
      <w:sz w:val="18"/>
      <w:szCs w:val="18"/>
      <w:lang w:val="de-DE" w:eastAsia="ja-JP" w:bidi="fa-IR"/>
    </w:rPr>
  </w:style>
  <w:style w:type="character" w:customStyle="1" w:styleId="ac">
    <w:name w:val="Текст выноски Знак"/>
    <w:basedOn w:val="a0"/>
    <w:link w:val="ab"/>
    <w:rsid w:val="00B346B6"/>
    <w:rPr>
      <w:rFonts w:ascii="Segoe UI" w:eastAsia="Andale Sans UI" w:hAnsi="Segoe UI" w:cs="Segoe UI"/>
      <w:kern w:val="3"/>
      <w:sz w:val="18"/>
      <w:szCs w:val="18"/>
      <w:lang w:val="de-DE" w:eastAsia="ja-JP" w:bidi="fa-IR"/>
    </w:rPr>
  </w:style>
  <w:style w:type="paragraph" w:styleId="ad">
    <w:name w:val="List Paragraph"/>
    <w:basedOn w:val="a"/>
    <w:rsid w:val="00B346B6"/>
    <w:pPr>
      <w:suppressAutoHyphens w:val="0"/>
      <w:autoSpaceDN w:val="0"/>
      <w:spacing w:after="160" w:line="244"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iryazevskoesp@yandex.ru" TargetMode="External"/><Relationship Id="rId3" Type="http://schemas.openxmlformats.org/officeDocument/2006/relationships/settings" Target="settings.xml"/><Relationship Id="rId7" Type="http://schemas.openxmlformats.org/officeDocument/2006/relationships/hyperlink" Target="http://tim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sp.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5222</Words>
  <Characters>29769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2018-10-26T08:51:00Z</cp:lastPrinted>
  <dcterms:created xsi:type="dcterms:W3CDTF">2018-10-29T05:41:00Z</dcterms:created>
  <dcterms:modified xsi:type="dcterms:W3CDTF">2018-11-08T14:44:00Z</dcterms:modified>
</cp:coreProperties>
</file>